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F8448C" w:rsidRDefault="00D41A58" w:rsidP="00D41A58">
      <w:pPr>
        <w:jc w:val="center"/>
        <w:rPr>
          <w:b/>
          <w:bCs/>
          <w:lang w:val="kk-KZ"/>
        </w:rPr>
      </w:pPr>
    </w:p>
    <w:p w:rsidR="00D41A58" w:rsidRDefault="00D41A58" w:rsidP="00D41A58">
      <w:pPr>
        <w:jc w:val="center"/>
        <w:rPr>
          <w:b/>
          <w:bCs/>
          <w:lang w:val="kk-KZ"/>
        </w:rPr>
      </w:pPr>
    </w:p>
    <w:p w:rsidR="00F8448C" w:rsidRDefault="00F8448C" w:rsidP="00D41A58">
      <w:pPr>
        <w:jc w:val="center"/>
        <w:rPr>
          <w:b/>
          <w:bCs/>
          <w:lang w:val="kk-KZ"/>
        </w:rPr>
      </w:pPr>
      <w:r>
        <w:rPr>
          <w:b/>
          <w:bCs/>
          <w:lang w:val="kk-KZ"/>
        </w:rPr>
        <w:t>ПӘН БОЙЫНША ҚОРЫТЫНДЫ ЕМТИХАН БАҒДАРЛАМАСЫ</w:t>
      </w:r>
    </w:p>
    <w:p w:rsidR="00F8448C" w:rsidRPr="00D41A58" w:rsidRDefault="00F8448C" w:rsidP="00D41A58">
      <w:pPr>
        <w:jc w:val="center"/>
        <w:rPr>
          <w:b/>
          <w:bCs/>
          <w:lang w:val="kk-KZ"/>
        </w:rPr>
      </w:pPr>
    </w:p>
    <w:p w:rsidR="00D41A58" w:rsidRPr="00D41A58" w:rsidRDefault="00D41A58" w:rsidP="00D41A58">
      <w:pPr>
        <w:jc w:val="center"/>
        <w:rPr>
          <w:b/>
          <w:bCs/>
          <w:lang w:val="kk-KZ"/>
        </w:rPr>
      </w:pPr>
    </w:p>
    <w:p w:rsidR="00D41A58" w:rsidRPr="00F8448C" w:rsidRDefault="00F8448C" w:rsidP="00F8448C">
      <w:pPr>
        <w:ind w:firstLine="720"/>
        <w:rPr>
          <w:lang w:val="kk-KZ"/>
        </w:rPr>
      </w:pPr>
      <w:r>
        <w:rPr>
          <w:b/>
          <w:bCs/>
          <w:lang w:val="kk-KZ"/>
        </w:rPr>
        <w:t xml:space="preserve">                                          </w:t>
      </w:r>
      <w:r w:rsidR="00A402D6" w:rsidRPr="00934473">
        <w:rPr>
          <w:rFonts w:eastAsia="Calibri"/>
          <w:lang w:val="kk-KZ" w:eastAsia="en-US"/>
        </w:rPr>
        <w:t xml:space="preserve">71294 </w:t>
      </w:r>
      <w:r w:rsidR="00D41A58" w:rsidRPr="00B6356E">
        <w:rPr>
          <w:b/>
          <w:bCs/>
          <w:iCs/>
          <w:color w:val="000000"/>
          <w:lang w:val="kk-KZ"/>
        </w:rPr>
        <w:t>Фитоценология</w:t>
      </w:r>
    </w:p>
    <w:p w:rsidR="00D41A58" w:rsidRPr="00D41A58" w:rsidRDefault="00D41A58" w:rsidP="00D41A58">
      <w:pPr>
        <w:shd w:val="clear" w:color="auto" w:fill="FFFFFF"/>
        <w:jc w:val="center"/>
        <w:rPr>
          <w:lang w:val="kk-KZ" w:eastAsia="en-US"/>
        </w:rPr>
      </w:pPr>
    </w:p>
    <w:p w:rsidR="00D41A58" w:rsidRPr="00F8448C" w:rsidRDefault="00F8448C" w:rsidP="00D41A58">
      <w:pPr>
        <w:shd w:val="clear" w:color="auto" w:fill="FFFFFF"/>
        <w:jc w:val="center"/>
        <w:rPr>
          <w:b/>
          <w:bCs/>
          <w:lang w:val="kk-KZ"/>
        </w:rPr>
      </w:pPr>
      <w:r w:rsidRPr="00F8448C">
        <w:rPr>
          <w:b/>
          <w:bCs/>
          <w:lang w:val="kk-KZ"/>
        </w:rPr>
        <w:t xml:space="preserve">7M05112 – Геоботаника білім беру бағдарламасы </w:t>
      </w:r>
    </w:p>
    <w:p w:rsidR="00F8448C" w:rsidRDefault="00F8448C" w:rsidP="00D41A58">
      <w:pPr>
        <w:shd w:val="clear" w:color="auto" w:fill="FFFFFF"/>
        <w:jc w:val="center"/>
        <w:rPr>
          <w:bCs/>
          <w:lang w:val="kk-KZ"/>
        </w:rPr>
      </w:pPr>
    </w:p>
    <w:p w:rsidR="00F8448C" w:rsidRDefault="00F8448C" w:rsidP="00D41A58">
      <w:pPr>
        <w:shd w:val="clear" w:color="auto" w:fill="FFFFFF"/>
        <w:jc w:val="center"/>
        <w:rPr>
          <w:b/>
          <w:bCs/>
          <w:lang w:val="en-US"/>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Default="00D41A58" w:rsidP="00D41A58">
      <w:pPr>
        <w:ind w:firstLine="720"/>
        <w:jc w:val="both"/>
        <w:rPr>
          <w:lang w:val="en-US"/>
        </w:rPr>
      </w:pPr>
    </w:p>
    <w:p w:rsidR="00696C26" w:rsidRDefault="00696C26" w:rsidP="00D41A58">
      <w:pPr>
        <w:ind w:firstLine="720"/>
        <w:jc w:val="both"/>
        <w:rPr>
          <w:lang w:val="en-US"/>
        </w:rPr>
      </w:pPr>
    </w:p>
    <w:p w:rsidR="00696C26" w:rsidRDefault="00696C26" w:rsidP="00D41A58">
      <w:pPr>
        <w:ind w:firstLine="720"/>
        <w:jc w:val="both"/>
        <w:rPr>
          <w:lang w:val="en-US"/>
        </w:rPr>
      </w:pPr>
    </w:p>
    <w:p w:rsidR="00696C26" w:rsidRDefault="00696C26" w:rsidP="00D41A58">
      <w:pPr>
        <w:ind w:firstLine="720"/>
        <w:jc w:val="both"/>
        <w:rPr>
          <w:lang w:val="en-US"/>
        </w:rPr>
      </w:pPr>
    </w:p>
    <w:p w:rsidR="00696C26" w:rsidRDefault="00696C26" w:rsidP="00D41A58">
      <w:pPr>
        <w:ind w:firstLine="720"/>
        <w:jc w:val="both"/>
        <w:rPr>
          <w:lang w:val="en-US"/>
        </w:rPr>
      </w:pPr>
    </w:p>
    <w:p w:rsidR="00696C26" w:rsidRPr="00696C26" w:rsidRDefault="00696C26" w:rsidP="00D41A58">
      <w:pPr>
        <w:ind w:firstLine="720"/>
        <w:jc w:val="both"/>
        <w:rPr>
          <w:lang w:val="en-US"/>
        </w:rPr>
      </w:pPr>
    </w:p>
    <w:p w:rsidR="00D41A58" w:rsidRPr="00D41A58" w:rsidRDefault="00D41A58" w:rsidP="00D41A58">
      <w:pPr>
        <w:ind w:firstLine="720"/>
        <w:jc w:val="both"/>
        <w:rPr>
          <w:lang w:val="kk-KZ"/>
        </w:rPr>
      </w:pPr>
    </w:p>
    <w:p w:rsidR="00F8448C" w:rsidRDefault="00F8448C" w:rsidP="00F8448C">
      <w:pPr>
        <w:ind w:firstLine="720"/>
        <w:jc w:val="center"/>
        <w:rPr>
          <w:lang w:val="kk-KZ"/>
        </w:rPr>
      </w:pPr>
      <w:r>
        <w:rPr>
          <w:lang w:val="kk-KZ"/>
        </w:rPr>
        <w:t>Алматы, 2023 ж.</w:t>
      </w:r>
    </w:p>
    <w:p w:rsidR="00D41A58" w:rsidRPr="00D41A58" w:rsidRDefault="00F8448C" w:rsidP="00F8448C">
      <w:pPr>
        <w:ind w:firstLine="720"/>
        <w:jc w:val="both"/>
        <w:rPr>
          <w:lang w:val="kk-KZ"/>
        </w:rPr>
      </w:pPr>
      <w:r>
        <w:rPr>
          <w:lang w:val="kk-KZ"/>
        </w:rPr>
        <w:lastRenderedPageBreak/>
        <w:t>7М05112 – Геоботаника білім беру бағдарламасына сәйкес,</w:t>
      </w:r>
      <w:r w:rsidRPr="00D41A58">
        <w:rPr>
          <w:b/>
          <w:bCs/>
          <w:color w:val="000000"/>
          <w:lang w:val="kk-KZ"/>
        </w:rPr>
        <w:t xml:space="preserve"> </w:t>
      </w:r>
      <w:r w:rsidR="00D41A58" w:rsidRPr="00F8448C">
        <w:rPr>
          <w:bCs/>
          <w:color w:val="000000"/>
          <w:lang w:val="kk-KZ"/>
        </w:rPr>
        <w:t>«</w:t>
      </w:r>
      <w:r w:rsidR="00D41A58" w:rsidRPr="00F8448C">
        <w:rPr>
          <w:bCs/>
          <w:iCs/>
          <w:color w:val="000000"/>
          <w:lang w:val="kk-KZ"/>
        </w:rPr>
        <w:t>Фитоценология</w:t>
      </w:r>
      <w:r w:rsidR="00D41A58" w:rsidRPr="00F8448C">
        <w:rPr>
          <w:bCs/>
          <w:color w:val="000000"/>
          <w:lang w:val="kk-KZ"/>
        </w:rPr>
        <w:t>»</w:t>
      </w:r>
      <w:r w:rsidR="00D41A58" w:rsidRPr="00D41A58">
        <w:rPr>
          <w:b/>
          <w:bCs/>
          <w:color w:val="000000"/>
          <w:lang w:val="kk-KZ"/>
        </w:rPr>
        <w:t xml:space="preserve"> </w:t>
      </w:r>
      <w:r>
        <w:rPr>
          <w:bCs/>
          <w:color w:val="000000"/>
          <w:lang w:val="kk-KZ"/>
        </w:rPr>
        <w:t xml:space="preserve">пәнінен </w:t>
      </w:r>
      <w:r w:rsidR="00D41A58" w:rsidRPr="00D41A58">
        <w:rPr>
          <w:bCs/>
          <w:color w:val="000000"/>
          <w:lang w:val="kk-KZ"/>
        </w:rPr>
        <w:t>қ</w:t>
      </w:r>
      <w:r>
        <w:rPr>
          <w:bCs/>
          <w:color w:val="000000"/>
          <w:lang w:val="kk-KZ"/>
        </w:rPr>
        <w:t xml:space="preserve">орытынды емтихан бағдарламасын дайындаған </w:t>
      </w:r>
      <w:r>
        <w:rPr>
          <w:lang w:val="kk-KZ"/>
        </w:rPr>
        <w:t>б</w:t>
      </w:r>
      <w:r w:rsidR="00D41A58" w:rsidRPr="00D41A58">
        <w:rPr>
          <w:lang w:val="kk-KZ"/>
        </w:rPr>
        <w:t>иоалуантүрлілік және биоресурстар кафедрасының профессоры, биология</w:t>
      </w:r>
      <w:r>
        <w:rPr>
          <w:lang w:val="kk-KZ"/>
        </w:rPr>
        <w:t xml:space="preserve"> ғылымдарының докторы,</w:t>
      </w:r>
      <w:r w:rsidR="00D41A58" w:rsidRPr="00D41A58">
        <w:rPr>
          <w:lang w:val="kk-KZ"/>
        </w:rPr>
        <w:t xml:space="preserve"> Мухи</w:t>
      </w:r>
      <w:r>
        <w:rPr>
          <w:lang w:val="kk-KZ"/>
        </w:rPr>
        <w:t>т</w:t>
      </w:r>
      <w:r w:rsidR="00D41A58" w:rsidRPr="00D41A58">
        <w:rPr>
          <w:lang w:val="kk-KZ"/>
        </w:rPr>
        <w:t xml:space="preserve">динов Н.М. </w:t>
      </w:r>
    </w:p>
    <w:p w:rsidR="00D41A58" w:rsidRPr="00D41A58" w:rsidRDefault="00D41A58" w:rsidP="00D41A58">
      <w:pPr>
        <w:jc w:val="both"/>
        <w:rPr>
          <w:lang w:val="kk-KZ"/>
        </w:rPr>
      </w:pPr>
    </w:p>
    <w:p w:rsidR="00D41A58" w:rsidRPr="00D41A58" w:rsidRDefault="00D41A58" w:rsidP="00D41A58">
      <w:pPr>
        <w:jc w:val="both"/>
        <w:rPr>
          <w:lang w:val="kk-KZ"/>
        </w:rPr>
      </w:pPr>
    </w:p>
    <w:p w:rsidR="00D41A58" w:rsidRDefault="00D41A58" w:rsidP="003254C8">
      <w:pPr>
        <w:jc w:val="both"/>
        <w:rPr>
          <w:rFonts w:eastAsia="Calibri"/>
          <w:lang w:val="kk-KZ"/>
        </w:rPr>
      </w:pPr>
    </w:p>
    <w:p w:rsidR="003254C8" w:rsidRPr="00D41A58" w:rsidRDefault="003254C8" w:rsidP="003254C8">
      <w:pPr>
        <w:jc w:val="both"/>
        <w:rPr>
          <w:rFonts w:eastAsia="Calibri"/>
          <w:lang w:val="kk-KZ"/>
        </w:rPr>
      </w:pPr>
    </w:p>
    <w:p w:rsidR="00D41A58" w:rsidRPr="00D41A58" w:rsidRDefault="00D41A58" w:rsidP="00D41A58">
      <w:pPr>
        <w:ind w:firstLine="402"/>
        <w:jc w:val="both"/>
        <w:rPr>
          <w:rFonts w:eastAsia="Calibri"/>
          <w:lang w:val="kk-KZ"/>
        </w:rPr>
      </w:pPr>
    </w:p>
    <w:p w:rsidR="00D41A58" w:rsidRPr="00F8448C" w:rsidRDefault="00D41A58" w:rsidP="00F8448C">
      <w:pPr>
        <w:ind w:firstLine="402"/>
        <w:jc w:val="both"/>
        <w:rPr>
          <w:rFonts w:eastAsia="Calibri"/>
          <w:lang w:val="kk-KZ"/>
        </w:rPr>
      </w:pPr>
      <w:r w:rsidRPr="00D41A58">
        <w:rPr>
          <w:rFonts w:eastAsia="Calibri"/>
          <w:lang w:val="kk-KZ"/>
        </w:rPr>
        <w:t>Биоалуантүрлілік және биоресурстар кафедрасының мәжілісі</w:t>
      </w:r>
      <w:r w:rsidR="00F8448C">
        <w:rPr>
          <w:rFonts w:eastAsia="Calibri"/>
          <w:lang w:val="kk-KZ"/>
        </w:rPr>
        <w:t xml:space="preserve">нде қарастырылды және ұсынылды </w:t>
      </w:r>
      <w:r w:rsidRPr="00D41A58">
        <w:rPr>
          <w:lang w:val="kk-KZ"/>
        </w:rPr>
        <w:t>«</w:t>
      </w:r>
      <w:r w:rsidR="00F8448C">
        <w:rPr>
          <w:u w:val="single"/>
          <w:lang w:val="kk-KZ"/>
        </w:rPr>
        <w:t>4</w:t>
      </w:r>
      <w:r w:rsidRPr="00D41A58">
        <w:rPr>
          <w:lang w:val="kk-KZ"/>
        </w:rPr>
        <w:t xml:space="preserve">»  </w:t>
      </w:r>
      <w:r w:rsidR="00F8448C">
        <w:rPr>
          <w:u w:val="single"/>
          <w:lang w:val="kk-KZ"/>
        </w:rPr>
        <w:t xml:space="preserve">қазан </w:t>
      </w:r>
      <w:r w:rsidR="00F8448C">
        <w:rPr>
          <w:lang w:val="kk-KZ"/>
        </w:rPr>
        <w:t>2023 ж., № 4</w:t>
      </w:r>
      <w:r w:rsidRPr="00D41A58">
        <w:rPr>
          <w:lang w:val="kk-KZ"/>
        </w:rPr>
        <w:t xml:space="preserve">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AE197D" w:rsidRDefault="00AE197D" w:rsidP="00D41A58">
      <w:pPr>
        <w:tabs>
          <w:tab w:val="left" w:pos="709"/>
        </w:tabs>
        <w:jc w:val="both"/>
        <w:rPr>
          <w:lang w:val="kk-KZ"/>
        </w:rPr>
      </w:pPr>
      <w:r>
        <w:rPr>
          <w:lang w:val="kk-KZ"/>
        </w:rPr>
        <w:t xml:space="preserve"> </w:t>
      </w:r>
    </w:p>
    <w:p w:rsidR="00D41A58" w:rsidRPr="00D41A58" w:rsidRDefault="00AE197D" w:rsidP="00D41A58">
      <w:pPr>
        <w:tabs>
          <w:tab w:val="left" w:pos="709"/>
        </w:tabs>
        <w:jc w:val="both"/>
        <w:rPr>
          <w:lang w:val="kk-KZ"/>
        </w:rPr>
      </w:pPr>
      <w:r>
        <w:rPr>
          <w:lang w:val="kk-KZ"/>
        </w:rPr>
        <w:t xml:space="preserve">   </w:t>
      </w:r>
      <w:r w:rsidR="00D41A58" w:rsidRPr="00D41A58">
        <w:rPr>
          <w:rFonts w:eastAsia="Calibri"/>
          <w:lang w:val="kk-KZ"/>
        </w:rPr>
        <w:t>Кафедра меңгерушісі</w:t>
      </w:r>
      <w:r w:rsidR="00F8448C">
        <w:rPr>
          <w:rFonts w:eastAsia="Calibri"/>
          <w:lang w:val="kk-KZ"/>
        </w:rPr>
        <w:t xml:space="preserve">, аға оқытушы </w:t>
      </w:r>
      <w:r w:rsidR="00D41A58" w:rsidRPr="00D41A58">
        <w:rPr>
          <w:rFonts w:eastAsia="Calibri"/>
          <w:lang w:val="kk-KZ"/>
        </w:rPr>
        <w:t xml:space="preserve"> _________________ </w:t>
      </w:r>
      <w:r>
        <w:rPr>
          <w:lang w:val="kk-KZ"/>
        </w:rPr>
        <w:t xml:space="preserve">Г.Б. Кегенова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Default="00D41A58" w:rsidP="00AE197D">
      <w:pPr>
        <w:rPr>
          <w:lang w:val="kk-KZ"/>
        </w:rPr>
      </w:pPr>
    </w:p>
    <w:p w:rsidR="003254C8" w:rsidRDefault="003254C8" w:rsidP="00AE197D">
      <w:pPr>
        <w:rPr>
          <w:lang w:val="kk-KZ"/>
        </w:rPr>
      </w:pPr>
    </w:p>
    <w:p w:rsidR="003254C8" w:rsidRDefault="003254C8" w:rsidP="00AE197D">
      <w:pPr>
        <w:rPr>
          <w:lang w:val="kk-KZ"/>
        </w:rPr>
      </w:pPr>
    </w:p>
    <w:p w:rsidR="00F8448C" w:rsidRDefault="00F8448C" w:rsidP="00AE197D">
      <w:pPr>
        <w:rPr>
          <w:lang w:val="kk-KZ"/>
        </w:rPr>
      </w:pPr>
    </w:p>
    <w:p w:rsidR="003254C8" w:rsidRDefault="003254C8" w:rsidP="00AE197D">
      <w:pPr>
        <w:rPr>
          <w:lang w:val="kk-KZ"/>
        </w:rPr>
      </w:pPr>
    </w:p>
    <w:p w:rsidR="00D41A58" w:rsidRDefault="00D41A58" w:rsidP="00F8448C">
      <w:pPr>
        <w:autoSpaceDE w:val="0"/>
        <w:autoSpaceDN w:val="0"/>
        <w:adjustRightInd w:val="0"/>
        <w:spacing w:after="200"/>
        <w:rPr>
          <w:lang w:val="kk-KZ"/>
        </w:rPr>
      </w:pPr>
    </w:p>
    <w:p w:rsidR="00F8448C" w:rsidRPr="00F8448C" w:rsidRDefault="00F8448C" w:rsidP="00F8448C">
      <w:pPr>
        <w:autoSpaceDE w:val="0"/>
        <w:autoSpaceDN w:val="0"/>
        <w:adjustRightInd w:val="0"/>
        <w:spacing w:after="200"/>
        <w:rPr>
          <w:b/>
          <w:color w:val="000000"/>
          <w:lang w:val="kk-KZ"/>
        </w:rPr>
      </w:pPr>
    </w:p>
    <w:p w:rsidR="00D41A58" w:rsidRPr="00D41A58" w:rsidRDefault="00F8448C" w:rsidP="00F8448C">
      <w:pPr>
        <w:autoSpaceDE w:val="0"/>
        <w:autoSpaceDN w:val="0"/>
        <w:adjustRightInd w:val="0"/>
        <w:spacing w:after="200"/>
        <w:jc w:val="center"/>
        <w:rPr>
          <w:color w:val="000000"/>
          <w:lang w:val="kk-KZ"/>
        </w:rPr>
      </w:pPr>
      <w:r>
        <w:rPr>
          <w:b/>
          <w:color w:val="000000"/>
          <w:lang w:val="kk-KZ"/>
        </w:rPr>
        <w:lastRenderedPageBreak/>
        <w:t>Қорытынды емтихан б</w:t>
      </w:r>
      <w:r w:rsidR="00D41A58" w:rsidRPr="00D41A58">
        <w:rPr>
          <w:b/>
          <w:color w:val="000000"/>
          <w:lang w:val="kk-KZ"/>
        </w:rPr>
        <w:t>ағдарламасы</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Геоботаниканың даму кезендерін Х.Х. Трасс (1976) бойынша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КСРО-дағы геоботаника мектептерін түсіндіріңіз.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АҚШ-тағы геоботаника мектептері туралы айтып түсіндіріңіз.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В.Н. Сукачев бойынша фитоценоздардың негізгі белгілерін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Б.А. Быков (1978) бойынша фитоценоздардың анықтамасын түсіндіріңіз.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Б.М. Миркин (1986) бойынша фитоценоз дегеніміз не екенін түсіндіріңіз.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Работнов (1983) бойынша биогеоценоздың компоненттерінің әрекеттестіктерінің үлгісін салып көрсетіңіз.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А. Тэнсли (1935) бойынша барлық экосистемаларды қандай топтарға бөлуге болатынын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Профессор А.П. Шенников (1964) бойынша фитоценоздардың қалыптасу процесін қанша және қандай салаларға бөлуге болатындығын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Клементс фитоценоздардың қалыптасуында қандай фазаларды ажыратуға болатындығын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Өсімдіктер қауымындағы түрлердік өзара әсерінің үлгісін салып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Ұшпа заттардың классификациясын Г. Грюмер (1957) бойынша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Бір-біріне трансбиотикалық әсер етуіне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Организмдер арасындағы қарым-қатынастар классификациясын Воронин бойынша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Фитоценотикалық оптимум дегеніміз не?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Бірінші және екінші субстраттар туралы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Профессор А.П. Шенников фитоценоздардың қалыптасу процесін қанша және қандай сатыларға бөлген туралы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 xml:space="preserve">Аллелопатия </w:t>
      </w:r>
      <w:proofErr w:type="spellStart"/>
      <w:r w:rsidRPr="00FC4313">
        <w:rPr>
          <w:rFonts w:eastAsiaTheme="minorEastAsia"/>
        </w:rPr>
        <w:t>дегеніміз</w:t>
      </w:r>
      <w:proofErr w:type="spellEnd"/>
      <w:r w:rsidRPr="00FC4313">
        <w:rPr>
          <w:rFonts w:eastAsiaTheme="minorEastAsia"/>
        </w:rPr>
        <w:t xml:space="preserve"> не </w:t>
      </w:r>
      <w:proofErr w:type="spellStart"/>
      <w:r w:rsidRPr="00FC4313">
        <w:rPr>
          <w:rFonts w:eastAsiaTheme="minorEastAsia"/>
        </w:rPr>
        <w:t>түсінік</w:t>
      </w:r>
      <w:proofErr w:type="spellEnd"/>
      <w:r w:rsidRPr="00FC4313">
        <w:rPr>
          <w:rFonts w:eastAsiaTheme="minorEastAsia"/>
        </w:rPr>
        <w:t xml:space="preserve"> </w:t>
      </w:r>
      <w:proofErr w:type="spellStart"/>
      <w:r w:rsidRPr="00FC4313">
        <w:rPr>
          <w:rFonts w:eastAsiaTheme="minorEastAsia"/>
        </w:rPr>
        <w:t>беріңіз</w:t>
      </w:r>
      <w:proofErr w:type="spellEnd"/>
      <w:r w:rsidRPr="00FC4313">
        <w:rPr>
          <w:rFonts w:eastAsiaTheme="minorEastAsia"/>
        </w:rPr>
        <w:t>.</w:t>
      </w:r>
    </w:p>
    <w:p w:rsidR="00FC4313" w:rsidRPr="00FC4313" w:rsidRDefault="00FC4313" w:rsidP="00FC4313">
      <w:pPr>
        <w:numPr>
          <w:ilvl w:val="0"/>
          <w:numId w:val="5"/>
        </w:numPr>
        <w:jc w:val="both"/>
        <w:rPr>
          <w:rFonts w:eastAsiaTheme="minorEastAsia"/>
        </w:rPr>
      </w:pPr>
      <w:r w:rsidRPr="00FC4313">
        <w:rPr>
          <w:rFonts w:eastAsiaTheme="minorEastAsia"/>
        </w:rPr>
        <w:t xml:space="preserve">Фитоциноздардың құрамын оның қандай элементтер тән белгілерін сипаттап </w:t>
      </w:r>
      <w:bookmarkStart w:id="0" w:name="_GoBack"/>
      <w:bookmarkEnd w:id="0"/>
      <w:r w:rsidRPr="00FC4313">
        <w:rPr>
          <w:rFonts w:eastAsiaTheme="minorEastAsia"/>
        </w:rPr>
        <w:t>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Фитоценоздың флоралық құрамы дегеніміз не туралы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Флоралық байлық дегеніміз не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Қауымның флоралық толықтығын қалай анықтаймыз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Фитоценоздың экобиоморфо құрамы дегеніміз не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Фитоценотип дегеніміз не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Л.Г. Раменский (1938) түрлерге сәйкес популяцияларды қандай фитоценоптиптерге бөлуді ұсынды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Академик Б.А. Быков (1966) өсімдіктерді, жануарларды және микроорганизмдерді қамтитын қандай ценотиптерге бөлуді ұсынды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Б.А. Быков (1965) ТМД елдерінде күрделі өсімдіктердің қанша түрлері бар, солардың ішінде доминаттары қанша екендігін түсіндіріңіз. </w:t>
      </w:r>
    </w:p>
    <w:p w:rsidR="00FC4313" w:rsidRPr="00FC4313" w:rsidRDefault="00FC4313" w:rsidP="00FC4313">
      <w:pPr>
        <w:numPr>
          <w:ilvl w:val="0"/>
          <w:numId w:val="5"/>
        </w:numPr>
        <w:jc w:val="both"/>
        <w:rPr>
          <w:rFonts w:eastAsiaTheme="minorEastAsia"/>
        </w:rPr>
      </w:pPr>
      <w:r w:rsidRPr="00FC4313">
        <w:rPr>
          <w:rFonts w:eastAsiaTheme="minorEastAsia"/>
        </w:rPr>
        <w:t>Екі популяция особьтарының орналасуының қанша және қандай типтері бар екендігін суретін салып түсіндіңіз. </w:t>
      </w:r>
    </w:p>
    <w:p w:rsidR="00FC4313" w:rsidRPr="00FC4313" w:rsidRDefault="00FC4313" w:rsidP="00FC4313">
      <w:pPr>
        <w:numPr>
          <w:ilvl w:val="0"/>
          <w:numId w:val="5"/>
        </w:numPr>
        <w:jc w:val="both"/>
        <w:rPr>
          <w:rFonts w:eastAsiaTheme="minorEastAsia"/>
        </w:rPr>
      </w:pPr>
      <w:r w:rsidRPr="00FC4313">
        <w:rPr>
          <w:rFonts w:eastAsiaTheme="minorEastAsia"/>
        </w:rPr>
        <w:t>Тұқымды өсімдіктердің жастық кезендері және тіршілік күйлерін ашып түсіндіріңіз. 4 жастық кезен және11 тіршілік күйін атап айтып түсіндіріңіз. </w:t>
      </w:r>
    </w:p>
    <w:p w:rsidR="00FC4313" w:rsidRPr="00FC4313" w:rsidRDefault="00FC4313" w:rsidP="00FC4313">
      <w:pPr>
        <w:numPr>
          <w:ilvl w:val="0"/>
          <w:numId w:val="5"/>
        </w:numPr>
        <w:jc w:val="both"/>
        <w:rPr>
          <w:rFonts w:eastAsiaTheme="minorEastAsia"/>
        </w:rPr>
      </w:pPr>
      <w:r w:rsidRPr="00FC4313">
        <w:rPr>
          <w:rFonts w:eastAsiaTheme="minorEastAsia"/>
        </w:rPr>
        <w:t>Ценопопуляцияның профессор Т.А. Работов неше типін ажыратты түсіндіріңіз. </w:t>
      </w:r>
    </w:p>
    <w:p w:rsidR="00FC4313" w:rsidRDefault="00FC4313" w:rsidP="00FC4313">
      <w:pPr>
        <w:rPr>
          <w:rFonts w:eastAsiaTheme="minorEastAsia"/>
          <w:b/>
          <w:lang w:val="kk-KZ"/>
        </w:rPr>
      </w:pPr>
    </w:p>
    <w:p w:rsidR="001709E8" w:rsidRDefault="001709E8" w:rsidP="00FC4313">
      <w:pPr>
        <w:rPr>
          <w:rFonts w:eastAsiaTheme="minorEastAsia"/>
          <w:b/>
          <w:lang w:val="kk-KZ"/>
        </w:rPr>
      </w:pPr>
    </w:p>
    <w:p w:rsidR="001709E8" w:rsidRDefault="001709E8" w:rsidP="00FC4313">
      <w:pPr>
        <w:rPr>
          <w:rFonts w:eastAsiaTheme="minorEastAsia"/>
          <w:b/>
          <w:lang w:val="kk-KZ"/>
        </w:rPr>
      </w:pPr>
    </w:p>
    <w:p w:rsidR="001709E8" w:rsidRDefault="001709E8" w:rsidP="00FC4313">
      <w:pPr>
        <w:rPr>
          <w:rFonts w:eastAsiaTheme="minorEastAsia"/>
          <w:b/>
          <w:lang w:val="kk-KZ"/>
        </w:rPr>
      </w:pPr>
    </w:p>
    <w:p w:rsidR="001709E8" w:rsidRDefault="001709E8" w:rsidP="00FC4313">
      <w:pPr>
        <w:rPr>
          <w:rFonts w:eastAsiaTheme="minorEastAsia"/>
          <w:b/>
          <w:lang w:val="kk-KZ"/>
        </w:rPr>
      </w:pPr>
    </w:p>
    <w:p w:rsidR="001709E8" w:rsidRDefault="001709E8" w:rsidP="00FC4313">
      <w:pPr>
        <w:rPr>
          <w:rFonts w:eastAsiaTheme="minorEastAsia"/>
          <w:b/>
          <w:lang w:val="kk-KZ"/>
        </w:rPr>
      </w:pPr>
    </w:p>
    <w:p w:rsidR="001709E8" w:rsidRDefault="001709E8" w:rsidP="00FC4313">
      <w:pPr>
        <w:rPr>
          <w:rFonts w:eastAsiaTheme="minorEastAsia"/>
          <w:b/>
          <w:lang w:val="kk-KZ"/>
        </w:rPr>
      </w:pPr>
    </w:p>
    <w:p w:rsidR="001709E8" w:rsidRDefault="001709E8" w:rsidP="00FC4313">
      <w:pPr>
        <w:rPr>
          <w:rFonts w:eastAsiaTheme="minorEastAsia"/>
          <w:b/>
          <w:lang w:val="kk-KZ"/>
        </w:rPr>
      </w:pPr>
    </w:p>
    <w:p w:rsidR="001709E8" w:rsidRDefault="001709E8" w:rsidP="00FC4313">
      <w:pPr>
        <w:rPr>
          <w:rFonts w:eastAsiaTheme="minorEastAsia"/>
          <w:b/>
          <w:lang w:val="kk-KZ"/>
        </w:rPr>
      </w:pPr>
    </w:p>
    <w:p w:rsidR="00F8448C" w:rsidRDefault="001709E8" w:rsidP="001709E8">
      <w:pPr>
        <w:jc w:val="center"/>
        <w:rPr>
          <w:rFonts w:eastAsiaTheme="minorEastAsia"/>
          <w:b/>
          <w:lang w:val="kk-KZ"/>
        </w:rPr>
      </w:pPr>
      <w:r>
        <w:rPr>
          <w:rFonts w:eastAsiaTheme="minorEastAsia"/>
          <w:b/>
          <w:lang w:val="kk-KZ"/>
        </w:rPr>
        <w:lastRenderedPageBreak/>
        <w:t>Емтихан өткізу нұсқаулығы</w:t>
      </w:r>
    </w:p>
    <w:p w:rsidR="001709E8" w:rsidRPr="001709E8" w:rsidRDefault="001709E8" w:rsidP="001709E8">
      <w:pPr>
        <w:jc w:val="center"/>
        <w:rPr>
          <w:rFonts w:eastAsiaTheme="minorEastAsia"/>
          <w:b/>
          <w:lang w:val="kk-KZ"/>
        </w:rPr>
      </w:pPr>
      <w:r w:rsidRPr="001709E8">
        <w:rPr>
          <w:rFonts w:eastAsiaTheme="minorEastAsia"/>
          <w:b/>
          <w:lang w:val="kk-KZ"/>
        </w:rPr>
        <w:t xml:space="preserve">Пəн: Фитоценология </w:t>
      </w:r>
    </w:p>
    <w:p w:rsidR="001709E8" w:rsidRPr="001709E8" w:rsidRDefault="001709E8" w:rsidP="001709E8">
      <w:pPr>
        <w:jc w:val="center"/>
        <w:rPr>
          <w:rFonts w:eastAsiaTheme="minorEastAsia"/>
          <w:b/>
          <w:lang w:val="kk-KZ"/>
        </w:rPr>
      </w:pPr>
      <w:r w:rsidRPr="001709E8">
        <w:rPr>
          <w:rFonts w:eastAsiaTheme="minorEastAsia"/>
          <w:b/>
          <w:lang w:val="kk-KZ"/>
        </w:rPr>
        <w:t xml:space="preserve">Қорытынды бақылау формасы:  Ауызша Офлайн </w:t>
      </w:r>
    </w:p>
    <w:p w:rsidR="001709E8" w:rsidRDefault="001709E8" w:rsidP="001709E8">
      <w:pPr>
        <w:jc w:val="center"/>
        <w:rPr>
          <w:rFonts w:eastAsiaTheme="minorEastAsia"/>
          <w:b/>
          <w:lang w:val="kk-KZ"/>
        </w:rPr>
      </w:pPr>
      <w:r w:rsidRPr="001709E8">
        <w:rPr>
          <w:rFonts w:eastAsiaTheme="minorEastAsia"/>
          <w:b/>
          <w:lang w:val="kk-KZ"/>
        </w:rPr>
        <w:t xml:space="preserve"> Платформасы: UC Univer</w:t>
      </w:r>
    </w:p>
    <w:p w:rsidR="001709E8" w:rsidRDefault="001709E8" w:rsidP="001709E8">
      <w:pPr>
        <w:jc w:val="center"/>
        <w:rPr>
          <w:rFonts w:eastAsiaTheme="minorEastAsia"/>
          <w:b/>
          <w:lang w:val="kk-KZ"/>
        </w:rPr>
      </w:pPr>
    </w:p>
    <w:p w:rsidR="00F8448C" w:rsidRPr="009C1010" w:rsidRDefault="00F8448C" w:rsidP="00F8448C">
      <w:pPr>
        <w:autoSpaceDE w:val="0"/>
        <w:autoSpaceDN w:val="0"/>
        <w:adjustRightInd w:val="0"/>
        <w:spacing w:after="200"/>
        <w:ind w:firstLine="708"/>
        <w:jc w:val="both"/>
        <w:rPr>
          <w:lang w:val="kk-KZ"/>
        </w:rPr>
      </w:pPr>
      <w:r w:rsidRPr="009C1010">
        <w:rPr>
          <w:lang w:val="kk-KZ"/>
        </w:rPr>
        <w:t xml:space="preserve">Бұл пәннен емтихан </w:t>
      </w:r>
      <w:r w:rsidRPr="009C1010">
        <w:rPr>
          <w:i/>
          <w:lang w:val="kk-KZ"/>
        </w:rPr>
        <w:t xml:space="preserve">ауызша </w:t>
      </w:r>
      <w:r w:rsidRPr="009C1010">
        <w:rPr>
          <w:lang w:val="kk-KZ"/>
        </w:rPr>
        <w:t xml:space="preserve">офлайн-платформасында </w:t>
      </w:r>
      <w:r w:rsidRPr="009C1010">
        <w:rPr>
          <w:i/>
          <w:lang w:val="kk-KZ"/>
        </w:rPr>
        <w:t>дәстүрлі сұраққа жауап</w:t>
      </w:r>
      <w:r w:rsidRPr="009C1010">
        <w:rPr>
          <w:lang w:val="kk-KZ"/>
        </w:rPr>
        <w:t xml:space="preserve"> </w:t>
      </w:r>
      <w:r w:rsidRPr="009C1010">
        <w:rPr>
          <w:i/>
          <w:lang w:val="kk-KZ"/>
        </w:rPr>
        <w:t>беру</w:t>
      </w:r>
      <w:r w:rsidRPr="009C1010">
        <w:rPr>
          <w:lang w:val="kk-KZ"/>
        </w:rPr>
        <w:t xml:space="preserve"> түрінде жүргізіледі. Қағазға қолмен өз ойларын жазуға рұқсат етіледі. Бірақ билеттегі сұрақтарға жауап ауызша түрде алынады.Емтиханның ұзақтығы - </w:t>
      </w:r>
      <w:r w:rsidRPr="009C1010">
        <w:rPr>
          <w:b/>
          <w:lang w:val="kk-KZ"/>
        </w:rPr>
        <w:t>2 сағат</w:t>
      </w:r>
      <w:r w:rsidRPr="009C1010">
        <w:rPr>
          <w:lang w:val="kk-KZ"/>
        </w:rPr>
        <w:t xml:space="preserve">. </w:t>
      </w:r>
    </w:p>
    <w:p w:rsidR="00F8448C" w:rsidRPr="00D41A58" w:rsidRDefault="00F8448C" w:rsidP="00F8448C">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F8448C" w:rsidRPr="00D41A58" w:rsidRDefault="00F8448C" w:rsidP="00F8448C">
      <w:pPr>
        <w:rPr>
          <w:rFonts w:eastAsia="Calibri"/>
          <w:lang w:eastAsia="ko-KR"/>
        </w:rPr>
      </w:pPr>
    </w:p>
    <w:p w:rsidR="00F8448C" w:rsidRPr="00F8448C" w:rsidRDefault="00F8448C" w:rsidP="00FC4313">
      <w:pPr>
        <w:rPr>
          <w:rFonts w:eastAsiaTheme="minorEastAsia"/>
          <w:b/>
        </w:rPr>
      </w:pPr>
    </w:p>
    <w:p w:rsidR="001709E8" w:rsidRDefault="001709E8" w:rsidP="001709E8">
      <w:pPr>
        <w:jc w:val="center"/>
        <w:rPr>
          <w:b/>
          <w:lang w:val="kk-KZ"/>
        </w:rPr>
      </w:pPr>
      <w:r>
        <w:rPr>
          <w:b/>
          <w:lang w:val="kk-KZ"/>
        </w:rPr>
        <w:t>ҚОРЫТЫНДЫ БАҚЫЛАУДЫ КРИТЕРИАЛДЫ БАҒАЛАУ РУБРИКАТОРЫ</w:t>
      </w:r>
    </w:p>
    <w:p w:rsidR="001709E8" w:rsidRDefault="001709E8" w:rsidP="001709E8">
      <w:pPr>
        <w:jc w:val="center"/>
        <w:rPr>
          <w:i/>
          <w:lang w:val="kk-KZ"/>
        </w:rPr>
      </w:pPr>
    </w:p>
    <w:p w:rsidR="001709E8" w:rsidRDefault="001709E8" w:rsidP="001709E8">
      <w:pPr>
        <w:jc w:val="center"/>
        <w:rPr>
          <w:b/>
          <w:lang w:val="kk-KZ"/>
        </w:rPr>
      </w:pPr>
      <w:r>
        <w:rPr>
          <w:b/>
          <w:lang w:val="kk-KZ"/>
        </w:rPr>
        <w:t>Критерийлер:</w:t>
      </w:r>
    </w:p>
    <w:p w:rsidR="001709E8" w:rsidRDefault="001709E8" w:rsidP="001709E8">
      <w:pPr>
        <w:ind w:left="360"/>
        <w:rPr>
          <w:b/>
          <w:lang w:val="kk-KZ"/>
        </w:rPr>
      </w:pPr>
      <w:r>
        <w:rPr>
          <w:b/>
          <w:lang w:val="kk-KZ"/>
        </w:rPr>
        <w:t>I. Курстың теориясы мен тұжырымдамасын білу жəне түсіну</w:t>
      </w:r>
    </w:p>
    <w:p w:rsidR="001709E8" w:rsidRDefault="001709E8" w:rsidP="001709E8">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1709E8" w:rsidRDefault="001709E8" w:rsidP="001709E8">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1709E8" w:rsidRDefault="001709E8" w:rsidP="001709E8">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1709E8" w:rsidRDefault="001709E8" w:rsidP="001709E8">
      <w:pPr>
        <w:jc w:val="both"/>
        <w:rPr>
          <w:lang w:val="kk-KZ"/>
        </w:rPr>
      </w:pPr>
    </w:p>
    <w:p w:rsidR="001709E8" w:rsidRDefault="001709E8" w:rsidP="001709E8">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1709E8" w:rsidRDefault="001709E8" w:rsidP="001709E8">
      <w:pPr>
        <w:jc w:val="both"/>
        <w:rPr>
          <w:lang w:val="kk-KZ"/>
        </w:rPr>
      </w:pPr>
      <w:r>
        <w:rPr>
          <w:lang w:val="kk-KZ"/>
        </w:rPr>
        <w:t>дəлелдеу, дұрыс емес қорытынды жасағаны үшін қойылады.</w:t>
      </w:r>
    </w:p>
    <w:p w:rsidR="001709E8" w:rsidRDefault="001709E8" w:rsidP="001709E8">
      <w:pPr>
        <w:spacing w:line="256"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1709E8" w:rsidRDefault="001709E8" w:rsidP="001709E8">
      <w:pPr>
        <w:rPr>
          <w:b/>
          <w:lang w:val="kk-KZ"/>
        </w:rPr>
      </w:pPr>
      <w:r>
        <w:rPr>
          <w:b/>
          <w:lang w:val="kk-KZ"/>
        </w:rPr>
        <w:tab/>
        <w:t>II. Таңдалған əдістеме мен технологияны нақты практикалық тапсырмаларға қолдану</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1709E8" w:rsidRDefault="001709E8" w:rsidP="001709E8">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1709E8" w:rsidRDefault="001709E8" w:rsidP="001709E8">
      <w:pPr>
        <w:jc w:val="both"/>
        <w:rPr>
          <w:lang w:val="kk-KZ"/>
        </w:rPr>
      </w:pPr>
      <w:r>
        <w:rPr>
          <w:b/>
          <w:lang w:val="kk-KZ"/>
        </w:rPr>
        <w:lastRenderedPageBreak/>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1709E8" w:rsidRDefault="001709E8" w:rsidP="001709E8">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1709E8" w:rsidRDefault="001709E8" w:rsidP="001709E8">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1709E8" w:rsidRDefault="001709E8" w:rsidP="001709E8">
      <w:pPr>
        <w:spacing w:line="256" w:lineRule="auto"/>
        <w:jc w:val="both"/>
        <w:rPr>
          <w:lang w:val="kk-KZ"/>
        </w:rPr>
      </w:pPr>
      <w:r>
        <w:rPr>
          <w:b/>
          <w:lang w:val="kk-KZ"/>
        </w:rPr>
        <w:tab/>
        <w:t>"Жақсы"</w:t>
      </w:r>
      <w:r>
        <w:rPr>
          <w:lang w:val="kk-KZ"/>
        </w:rPr>
        <w:t xml:space="preserve"> баға (70-89 балл) – Тұжырымдамалық материалды пайдалануда 3-4 дəлсіздікке, жалпылау мен тұжырымдардағы кішігірім қателіктерге жол беріледі, бұл тапсырманың жалпы деңгейіне əсер етпейді.</w:t>
      </w:r>
    </w:p>
    <w:p w:rsidR="001709E8" w:rsidRDefault="001709E8" w:rsidP="001709E8">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1709E8" w:rsidRDefault="001709E8" w:rsidP="001709E8">
      <w:pPr>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1709E8" w:rsidRDefault="001709E8" w:rsidP="001709E8">
      <w:pPr>
        <w:jc w:val="both"/>
        <w:rPr>
          <w:lang w:val="kk-KZ"/>
        </w:rPr>
      </w:pPr>
      <w:r>
        <w:rPr>
          <w:lang w:val="kk-KZ"/>
        </w:rPr>
        <w:t>бұзу.</w:t>
      </w:r>
    </w:p>
    <w:p w:rsidR="001709E8" w:rsidRDefault="001709E8" w:rsidP="001709E8">
      <w:pPr>
        <w:jc w:val="both"/>
        <w:rPr>
          <w:lang w:val="kk-KZ"/>
        </w:rPr>
      </w:pPr>
    </w:p>
    <w:p w:rsidR="001709E8" w:rsidRPr="001709E8" w:rsidRDefault="001709E8" w:rsidP="001709E8">
      <w:pPr>
        <w:spacing w:line="256" w:lineRule="auto"/>
        <w:jc w:val="center"/>
        <w:rPr>
          <w:b/>
          <w:lang w:val="kk-KZ"/>
        </w:rPr>
      </w:pPr>
      <w:r w:rsidRPr="001709E8">
        <w:rPr>
          <w:b/>
          <w:lang w:val="kk-KZ"/>
        </w:rPr>
        <w:t>Жазбаша / ауызша емтихандардың қорытынды баллын есептеу шығару мысалы</w:t>
      </w:r>
    </w:p>
    <w:tbl>
      <w:tblPr>
        <w:tblStyle w:val="a6"/>
        <w:tblW w:w="0" w:type="auto"/>
        <w:tblLook w:val="04A0" w:firstRow="1" w:lastRow="0" w:firstColumn="1" w:lastColumn="0" w:noHBand="0" w:noVBand="1"/>
      </w:tblPr>
      <w:tblGrid>
        <w:gridCol w:w="577"/>
        <w:gridCol w:w="1866"/>
        <w:gridCol w:w="1086"/>
        <w:gridCol w:w="1162"/>
        <w:gridCol w:w="2232"/>
        <w:gridCol w:w="1192"/>
        <w:gridCol w:w="1456"/>
      </w:tblGrid>
      <w:tr w:rsidR="001709E8" w:rsidTr="00465264">
        <w:tc>
          <w:tcPr>
            <w:tcW w:w="602" w:type="dxa"/>
            <w:vMerge w:val="restart"/>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1709E8" w:rsidRDefault="001709E8" w:rsidP="00465264">
            <w:pPr>
              <w:jc w:val="center"/>
              <w:rPr>
                <w:lang w:val="kk-KZ" w:eastAsia="en-US"/>
              </w:rPr>
            </w:pPr>
            <w:r>
              <w:rPr>
                <w:lang w:val="kk-KZ" w:eastAsia="en-US"/>
              </w:rPr>
              <w:t xml:space="preserve">           Балл</w:t>
            </w:r>
          </w:p>
          <w:p w:rsidR="001709E8" w:rsidRDefault="001709E8" w:rsidP="00465264">
            <w:pPr>
              <w:jc w:val="center"/>
              <w:rPr>
                <w:lang w:val="kk-KZ" w:eastAsia="en-US"/>
              </w:rPr>
            </w:pPr>
          </w:p>
          <w:p w:rsidR="001709E8" w:rsidRDefault="001709E8" w:rsidP="00465264">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«Қанағаттанарлықсыз»</w:t>
            </w:r>
          </w:p>
        </w:tc>
      </w:tr>
      <w:tr w:rsidR="001709E8" w:rsidTr="00465264">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0-24</w:t>
            </w: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eastAsia="en-US"/>
              </w:rPr>
            </w:pPr>
            <w:r>
              <w:rPr>
                <w:lang w:val="kk-KZ" w:eastAsia="en-US"/>
              </w:rPr>
              <w:t xml:space="preserve">100+80+65 </w:t>
            </w:r>
            <w:r>
              <w:rPr>
                <w:lang w:eastAsia="en-US"/>
              </w:rPr>
              <w:t>=245</w:t>
            </w:r>
          </w:p>
          <w:p w:rsidR="001709E8" w:rsidRDefault="001709E8" w:rsidP="00465264">
            <w:pPr>
              <w:jc w:val="center"/>
              <w:rPr>
                <w:lang w:eastAsia="en-US"/>
              </w:rPr>
            </w:pPr>
            <w:r>
              <w:rPr>
                <w:lang w:eastAsia="en-US"/>
              </w:rPr>
              <w:t>245 / 3 категорий =81</w:t>
            </w:r>
            <w:r>
              <w:rPr>
                <w:lang w:val="kk-KZ" w:eastAsia="en-US"/>
              </w:rPr>
              <w:t>.</w:t>
            </w:r>
            <w:r>
              <w:rPr>
                <w:lang w:eastAsia="en-US"/>
              </w:rPr>
              <w:t>7</w:t>
            </w:r>
          </w:p>
          <w:p w:rsidR="001709E8" w:rsidRDefault="001709E8" w:rsidP="00465264">
            <w:pPr>
              <w:jc w:val="center"/>
              <w:rPr>
                <w:lang w:eastAsia="en-US"/>
              </w:rPr>
            </w:pPr>
            <w:r>
              <w:rPr>
                <w:lang w:val="kk-KZ" w:eastAsia="en-US"/>
              </w:rPr>
              <w:t xml:space="preserve">Қорытынды балл </w:t>
            </w:r>
            <w:r>
              <w:rPr>
                <w:lang w:eastAsia="en-US"/>
              </w:rPr>
              <w:t>=82</w:t>
            </w:r>
          </w:p>
        </w:tc>
      </w:tr>
    </w:tbl>
    <w:p w:rsidR="001709E8" w:rsidRDefault="001709E8" w:rsidP="001709E8">
      <w:pPr>
        <w:jc w:val="center"/>
        <w:rPr>
          <w:lang w:val="kk-KZ"/>
        </w:rPr>
      </w:pPr>
    </w:p>
    <w:p w:rsidR="001709E8" w:rsidRPr="00DE1A47" w:rsidRDefault="001709E8" w:rsidP="001709E8">
      <w:pPr>
        <w:jc w:val="both"/>
        <w:rPr>
          <w:lang w:val="kk-KZ"/>
        </w:rPr>
      </w:pPr>
      <w:r>
        <w:rPr>
          <w:lang w:val="kk-KZ"/>
        </w:rPr>
        <w:tab/>
      </w:r>
      <w:r>
        <w:rPr>
          <w:b/>
          <w:lang w:val="kk-KZ"/>
        </w:rPr>
        <w:t xml:space="preserve">Қорытынды бағалауды есептеу формуласы: </w:t>
      </w:r>
    </w:p>
    <w:p w:rsidR="00DE1A47" w:rsidRDefault="001709E8" w:rsidP="001709E8">
      <w:pPr>
        <w:jc w:val="both"/>
        <w:rPr>
          <w:lang w:val="kk-KZ"/>
        </w:rPr>
      </w:pPr>
      <w:r>
        <w:rPr>
          <w:lang w:val="kk-KZ"/>
        </w:rPr>
        <w:tab/>
        <w:t>Қорытынды баға (</w:t>
      </w:r>
      <w:r>
        <w:rPr>
          <w:b/>
          <w:lang w:val="kk-KZ"/>
        </w:rPr>
        <w:t>ҚБ</w:t>
      </w:r>
      <w:r>
        <w:rPr>
          <w:lang w:val="kk-KZ"/>
        </w:rPr>
        <w:t>)=(</w:t>
      </w:r>
      <w:r>
        <w:rPr>
          <w:b/>
          <w:lang w:val="kk-KZ"/>
        </w:rPr>
        <w:t>Б1+Б2+Б3</w:t>
      </w:r>
      <w:r>
        <w:rPr>
          <w:lang w:val="kk-KZ"/>
        </w:rPr>
        <w:t xml:space="preserve">) / 3 </w:t>
      </w:r>
      <w:r>
        <w:rPr>
          <w:b/>
          <w:lang w:val="kk-KZ"/>
        </w:rPr>
        <w:t>К</w:t>
      </w:r>
      <w:r>
        <w:rPr>
          <w:lang w:val="kk-KZ"/>
        </w:rPr>
        <w:t xml:space="preserve">, мұнда </w:t>
      </w:r>
      <w:r>
        <w:rPr>
          <w:b/>
          <w:lang w:val="kk-KZ"/>
        </w:rPr>
        <w:t>Б</w:t>
      </w:r>
      <w:r>
        <w:rPr>
          <w:lang w:val="kk-KZ"/>
        </w:rPr>
        <w:t xml:space="preserve"> – критерийлер бойынша алған балл, </w:t>
      </w:r>
      <w:r>
        <w:rPr>
          <w:b/>
          <w:lang w:val="kk-KZ"/>
        </w:rPr>
        <w:t xml:space="preserve">К </w:t>
      </w:r>
      <w:r w:rsidR="00DE1A47">
        <w:rPr>
          <w:lang w:val="kk-KZ"/>
        </w:rPr>
        <w:t>– критерийлердің жалпы саны;</w:t>
      </w:r>
    </w:p>
    <w:tbl>
      <w:tblPr>
        <w:tblpPr w:leftFromText="180" w:rightFromText="180" w:vertAnchor="page" w:horzAnchor="margin" w:tblpXSpec="center" w:tblpY="4015"/>
        <w:tblW w:w="10409" w:type="dxa"/>
        <w:tblLayout w:type="fixed"/>
        <w:tblCellMar>
          <w:left w:w="0" w:type="dxa"/>
          <w:right w:w="0" w:type="dxa"/>
        </w:tblCellMar>
        <w:tblLook w:val="04A0" w:firstRow="1" w:lastRow="0" w:firstColumn="1" w:lastColumn="0" w:noHBand="0" w:noVBand="1"/>
      </w:tblPr>
      <w:tblGrid>
        <w:gridCol w:w="1099"/>
        <w:gridCol w:w="1507"/>
        <w:gridCol w:w="1908"/>
        <w:gridCol w:w="1651"/>
        <w:gridCol w:w="1780"/>
        <w:gridCol w:w="1369"/>
        <w:gridCol w:w="1095"/>
      </w:tblGrid>
      <w:tr w:rsidR="00DE1A47" w:rsidRPr="00DE1A47" w:rsidTr="00DE1A47">
        <w:trPr>
          <w:cantSplit/>
          <w:trHeight w:hRule="exact" w:val="247"/>
        </w:trPr>
        <w:tc>
          <w:tcPr>
            <w:tcW w:w="1099" w:type="dxa"/>
            <w:tcBorders>
              <w:top w:val="single" w:sz="3" w:space="0" w:color="000000"/>
              <w:left w:val="single" w:sz="3" w:space="0" w:color="000000"/>
              <w:right w:val="single" w:sz="3" w:space="0" w:color="000000"/>
            </w:tcBorders>
          </w:tcPr>
          <w:p w:rsidR="00DE1A47" w:rsidRPr="00DE1A47" w:rsidRDefault="00DE1A47" w:rsidP="00DE1A47">
            <w:pPr>
              <w:jc w:val="both"/>
              <w:rPr>
                <w:b/>
                <w:bCs/>
                <w:lang w:val="kk-KZ"/>
              </w:rPr>
            </w:pPr>
          </w:p>
        </w:tc>
        <w:tc>
          <w:tcPr>
            <w:tcW w:w="1507"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both"/>
              <w:rPr>
                <w:b/>
                <w:bCs/>
                <w:sz w:val="20"/>
                <w:szCs w:val="20"/>
              </w:rPr>
            </w:pPr>
            <w:r w:rsidRPr="00DE1A47">
              <w:rPr>
                <w:b/>
                <w:bCs/>
                <w:sz w:val="20"/>
                <w:szCs w:val="20"/>
              </w:rPr>
              <w:t>Критерий/ балл</w:t>
            </w:r>
          </w:p>
          <w:p w:rsidR="00DE1A47" w:rsidRPr="00DE1A47" w:rsidRDefault="00DE1A47" w:rsidP="00DE1A47">
            <w:pPr>
              <w:jc w:val="both"/>
              <w:rPr>
                <w:b/>
                <w:bCs/>
                <w:sz w:val="20"/>
                <w:szCs w:val="20"/>
              </w:rPr>
            </w:pPr>
          </w:p>
        </w:tc>
        <w:tc>
          <w:tcPr>
            <w:tcW w:w="7803"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b/>
                <w:bCs/>
                <w:sz w:val="20"/>
                <w:szCs w:val="20"/>
              </w:rPr>
            </w:pPr>
            <w:r w:rsidRPr="00DE1A47">
              <w:rPr>
                <w:b/>
                <w:bCs/>
                <w:sz w:val="20"/>
                <w:szCs w:val="20"/>
              </w:rPr>
              <w:t>Дескриптор</w:t>
            </w:r>
            <w:r w:rsidRPr="00DE1A47">
              <w:rPr>
                <w:b/>
                <w:bCs/>
                <w:sz w:val="20"/>
                <w:szCs w:val="20"/>
                <w:lang w:val="kk-KZ"/>
              </w:rPr>
              <w:t>лар</w:t>
            </w:r>
          </w:p>
        </w:tc>
      </w:tr>
      <w:tr w:rsidR="00DE1A47" w:rsidRPr="00DE1A47" w:rsidTr="00DE1A47">
        <w:trPr>
          <w:cantSplit/>
          <w:trHeight w:hRule="exact" w:val="249"/>
        </w:trPr>
        <w:tc>
          <w:tcPr>
            <w:tcW w:w="1099" w:type="dxa"/>
            <w:tcBorders>
              <w:left w:val="single" w:sz="3" w:space="0" w:color="000000"/>
              <w:right w:val="single" w:sz="3" w:space="0" w:color="000000"/>
            </w:tcBorders>
            <w:shd w:val="clear" w:color="auto" w:fill="D9E2F3"/>
          </w:tcPr>
          <w:p w:rsidR="00DE1A47" w:rsidRPr="00DE1A47" w:rsidRDefault="00DE1A47" w:rsidP="00DE1A47">
            <w:pPr>
              <w:jc w:val="center"/>
              <w:rPr>
                <w:sz w:val="22"/>
                <w:szCs w:val="22"/>
              </w:rPr>
            </w:pP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sz w:val="20"/>
                <w:szCs w:val="20"/>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Өте жақсы</w:t>
            </w:r>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Жақсы</w:t>
            </w:r>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Қанағаттанарлық</w:t>
            </w:r>
          </w:p>
        </w:tc>
        <w:tc>
          <w:tcPr>
            <w:tcW w:w="2464"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0"/>
                <w:szCs w:val="20"/>
                <w:lang w:val="kk-KZ"/>
              </w:rPr>
            </w:pPr>
            <w:r w:rsidRPr="00DE1A47">
              <w:rPr>
                <w:b/>
                <w:bCs/>
                <w:sz w:val="20"/>
                <w:szCs w:val="20"/>
                <w:lang w:val="kk-KZ"/>
              </w:rPr>
              <w:t>Қанағаттанарлықсыз</w:t>
            </w:r>
          </w:p>
        </w:tc>
      </w:tr>
      <w:tr w:rsidR="00DE1A47" w:rsidRPr="00DE1A47" w:rsidTr="00DE1A47">
        <w:trPr>
          <w:cantSplit/>
          <w:trHeight w:hRule="exact" w:val="309"/>
        </w:trPr>
        <w:tc>
          <w:tcPr>
            <w:tcW w:w="1099" w:type="dxa"/>
            <w:tcBorders>
              <w:left w:val="single" w:sz="3" w:space="0" w:color="000000"/>
              <w:right w:val="single" w:sz="3" w:space="0" w:color="000000"/>
            </w:tcBorders>
            <w:shd w:val="clear" w:color="auto" w:fill="D9E2F3"/>
          </w:tcPr>
          <w:p w:rsidR="00DE1A47" w:rsidRPr="00DE1A47" w:rsidRDefault="00DE1A47" w:rsidP="00DE1A47">
            <w:pPr>
              <w:jc w:val="center"/>
              <w:rPr>
                <w:b/>
                <w:bCs/>
                <w:sz w:val="22"/>
                <w:szCs w:val="22"/>
              </w:rPr>
            </w:pPr>
            <w:r w:rsidRPr="00DE1A47">
              <w:rPr>
                <w:b/>
                <w:bCs/>
                <w:sz w:val="22"/>
                <w:szCs w:val="22"/>
              </w:rPr>
              <w:t>№</w:t>
            </w: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sz w:val="22"/>
                <w:szCs w:val="22"/>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90–100% (27-30</w:t>
            </w:r>
            <w:r w:rsidRPr="00DE1A47">
              <w:rPr>
                <w:b/>
                <w:bCs/>
                <w:sz w:val="22"/>
                <w:szCs w:val="22"/>
                <w:lang w:val="kk-KZ"/>
              </w:rPr>
              <w:t>)</w:t>
            </w:r>
            <w:r w:rsidRPr="00DE1A47">
              <w:rPr>
                <w:b/>
                <w:bCs/>
                <w:sz w:val="22"/>
                <w:szCs w:val="22"/>
              </w:rPr>
              <w:t xml:space="preserve"> балл)</w:t>
            </w:r>
            <w:proofErr w:type="gramEnd"/>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70–89% (21-26</w:t>
            </w:r>
            <w:r w:rsidRPr="00DE1A47">
              <w:rPr>
                <w:b/>
                <w:bCs/>
                <w:sz w:val="22"/>
                <w:szCs w:val="22"/>
                <w:lang w:val="kk-KZ"/>
              </w:rPr>
              <w:t>)</w:t>
            </w:r>
            <w:r w:rsidRPr="00DE1A47">
              <w:rPr>
                <w:b/>
                <w:bCs/>
                <w:sz w:val="22"/>
                <w:szCs w:val="22"/>
              </w:rPr>
              <w:t xml:space="preserve"> балл)</w:t>
            </w:r>
            <w:proofErr w:type="gramEnd"/>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50–69% (15-20</w:t>
            </w:r>
            <w:r w:rsidRPr="00DE1A47">
              <w:rPr>
                <w:b/>
                <w:bCs/>
                <w:sz w:val="22"/>
                <w:szCs w:val="22"/>
                <w:lang w:val="kk-KZ"/>
              </w:rPr>
              <w:t>)</w:t>
            </w:r>
            <w:r w:rsidRPr="00DE1A47">
              <w:rPr>
                <w:b/>
                <w:bCs/>
                <w:sz w:val="22"/>
                <w:szCs w:val="22"/>
              </w:rPr>
              <w:t xml:space="preserve"> балл)</w:t>
            </w:r>
            <w:proofErr w:type="gramEnd"/>
          </w:p>
        </w:tc>
        <w:tc>
          <w:tcPr>
            <w:tcW w:w="1369"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E1A47" w:rsidRPr="00DE1A47" w:rsidRDefault="00DE1A47" w:rsidP="00DE1A47">
            <w:pPr>
              <w:jc w:val="center"/>
              <w:rPr>
                <w:b/>
                <w:bCs/>
                <w:sz w:val="22"/>
                <w:szCs w:val="22"/>
              </w:rPr>
            </w:pPr>
            <w:proofErr w:type="gramStart"/>
            <w:r w:rsidRPr="00DE1A47">
              <w:rPr>
                <w:b/>
                <w:bCs/>
                <w:sz w:val="22"/>
                <w:szCs w:val="22"/>
              </w:rPr>
              <w:t>25–49% (8-14</w:t>
            </w:r>
            <w:r w:rsidRPr="00DE1A47">
              <w:rPr>
                <w:b/>
                <w:bCs/>
                <w:sz w:val="22"/>
                <w:szCs w:val="22"/>
                <w:lang w:val="kk-KZ"/>
              </w:rPr>
              <w:t>)</w:t>
            </w:r>
            <w:r w:rsidRPr="00DE1A47">
              <w:rPr>
                <w:b/>
                <w:bCs/>
                <w:sz w:val="22"/>
                <w:szCs w:val="22"/>
              </w:rPr>
              <w:t xml:space="preserve"> балл)</w:t>
            </w:r>
            <w:proofErr w:type="gramEnd"/>
          </w:p>
        </w:tc>
        <w:tc>
          <w:tcPr>
            <w:tcW w:w="1095" w:type="dxa"/>
            <w:tcBorders>
              <w:top w:val="single" w:sz="4" w:space="0" w:color="auto"/>
              <w:left w:val="single" w:sz="4" w:space="0" w:color="000000"/>
              <w:bottom w:val="single" w:sz="4" w:space="0" w:color="000000"/>
              <w:right w:val="single" w:sz="4" w:space="0" w:color="000000"/>
            </w:tcBorders>
            <w:shd w:val="clear" w:color="auto" w:fill="D9E2F3"/>
          </w:tcPr>
          <w:p w:rsidR="00DE1A47" w:rsidRPr="00DE1A47" w:rsidRDefault="00DE1A47" w:rsidP="00DE1A47">
            <w:pPr>
              <w:jc w:val="center"/>
              <w:rPr>
                <w:b/>
                <w:bCs/>
              </w:rPr>
            </w:pPr>
            <w:r w:rsidRPr="00DE1A47">
              <w:rPr>
                <w:b/>
                <w:bCs/>
              </w:rPr>
              <w:t>0–24% (0-7 балл)</w:t>
            </w:r>
          </w:p>
        </w:tc>
      </w:tr>
      <w:tr w:rsidR="00DE1A47" w:rsidRPr="00DE1A47" w:rsidTr="00DE1A47">
        <w:trPr>
          <w:cantSplit/>
          <w:trHeight w:hRule="exact" w:val="4690"/>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DE1A47" w:rsidRPr="00DE1A47" w:rsidRDefault="00DE1A47" w:rsidP="00DE1A47">
            <w:pPr>
              <w:jc w:val="both"/>
              <w:rPr>
                <w:b/>
                <w:bCs/>
                <w:lang w:val="kk-KZ"/>
              </w:rPr>
            </w:pPr>
            <w:r w:rsidRPr="00DE1A47">
              <w:rPr>
                <w:b/>
                <w:bCs/>
              </w:rPr>
              <w:t xml:space="preserve">1 </w:t>
            </w:r>
            <w:r w:rsidRPr="00DE1A47">
              <w:rPr>
                <w:b/>
                <w:bCs/>
                <w:lang w:val="kk-KZ"/>
              </w:rPr>
              <w:t>сұрақ</w:t>
            </w:r>
          </w:p>
          <w:p w:rsidR="00DE1A47" w:rsidRPr="00DE1A47" w:rsidRDefault="00DE1A47" w:rsidP="00DE1A47">
            <w:pPr>
              <w:jc w:val="both"/>
              <w:rPr>
                <w:b/>
                <w:bCs/>
                <w:lang w:val="kk-KZ"/>
              </w:rPr>
            </w:pPr>
          </w:p>
          <w:p w:rsidR="00DE1A47" w:rsidRPr="00DE1A47" w:rsidRDefault="00DE1A47" w:rsidP="00DE1A47">
            <w:pPr>
              <w:jc w:val="both"/>
              <w:rPr>
                <w:b/>
                <w:bCs/>
                <w:lang w:val="kk-KZ"/>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both"/>
              <w:rPr>
                <w:b/>
                <w:bCs/>
                <w:lang w:val="kk-KZ"/>
              </w:rPr>
            </w:pPr>
          </w:p>
          <w:p w:rsidR="00DE1A47" w:rsidRPr="00DE1A47" w:rsidRDefault="00DE1A47" w:rsidP="00DE1A47">
            <w:pPr>
              <w:jc w:val="both"/>
              <w:rPr>
                <w:b/>
                <w:bCs/>
                <w:sz w:val="20"/>
                <w:szCs w:val="20"/>
                <w:lang w:val="kk-KZ"/>
              </w:rPr>
            </w:pPr>
            <w:r w:rsidRPr="00DE1A47">
              <w:rPr>
                <w:b/>
                <w:bCs/>
                <w:sz w:val="20"/>
                <w:szCs w:val="20"/>
                <w:lang w:val="kk-KZ"/>
              </w:rPr>
              <w:t xml:space="preserve">Курс теориясы мен </w:t>
            </w:r>
          </w:p>
          <w:p w:rsidR="00DE1A47" w:rsidRPr="00DE1A47" w:rsidRDefault="00DE1A47" w:rsidP="00DE1A47">
            <w:pPr>
              <w:jc w:val="both"/>
              <w:rPr>
                <w:lang w:val="kk-KZ"/>
              </w:rPr>
            </w:pPr>
            <w:r w:rsidRPr="00DE1A47">
              <w:rPr>
                <w:b/>
                <w:bCs/>
                <w:sz w:val="20"/>
                <w:szCs w:val="20"/>
                <w:lang w:val="kk-KZ"/>
              </w:rPr>
              <w:t>тұжырымдамаларын білу және түсіну</w:t>
            </w:r>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lang w:val="kk-KZ"/>
              </w:rPr>
            </w:pPr>
            <w:r w:rsidRPr="00DE1A47">
              <w:rPr>
                <w:sz w:val="20"/>
                <w:szCs w:val="20"/>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DE1A47">
              <w:rPr>
                <w:sz w:val="20"/>
                <w:szCs w:val="20"/>
              </w:rPr>
              <w:t>Жауапта</w:t>
            </w:r>
            <w:proofErr w:type="spellEnd"/>
            <w:r w:rsidRPr="00DE1A47">
              <w:rPr>
                <w:sz w:val="20"/>
                <w:szCs w:val="20"/>
              </w:rPr>
              <w:t xml:space="preserve"> </w:t>
            </w:r>
            <w:proofErr w:type="spellStart"/>
            <w:r w:rsidRPr="00DE1A47">
              <w:rPr>
                <w:sz w:val="20"/>
                <w:szCs w:val="20"/>
              </w:rPr>
              <w:t>стильдік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мен </w:t>
            </w:r>
            <w:proofErr w:type="spellStart"/>
            <w:r w:rsidRPr="00DE1A47">
              <w:rPr>
                <w:sz w:val="20"/>
                <w:szCs w:val="20"/>
              </w:rPr>
              <w:t>терминдерді</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қолданбау</w:t>
            </w:r>
            <w:proofErr w:type="spellEnd"/>
            <w:r w:rsidRPr="00DE1A47">
              <w:rPr>
                <w:sz w:val="20"/>
                <w:szCs w:val="20"/>
                <w:lang w:val="kk-KZ"/>
              </w:rPr>
              <w:t>ы кедергі келтірмейді.</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rPr>
              <w:t>«</w:t>
            </w:r>
            <w:proofErr w:type="spellStart"/>
            <w:r w:rsidRPr="00DE1A47">
              <w:rPr>
                <w:sz w:val="20"/>
                <w:szCs w:val="20"/>
              </w:rPr>
              <w:t>Қанағаттанарлық</w:t>
            </w:r>
            <w:proofErr w:type="spellEnd"/>
            <w:r w:rsidRPr="00DE1A47">
              <w:rPr>
                <w:sz w:val="20"/>
                <w:szCs w:val="20"/>
              </w:rPr>
              <w:t xml:space="preserve">» </w:t>
            </w:r>
            <w:proofErr w:type="spellStart"/>
            <w:r w:rsidRPr="00DE1A47">
              <w:rPr>
                <w:sz w:val="20"/>
                <w:szCs w:val="20"/>
              </w:rPr>
              <w:t>баға</w:t>
            </w:r>
            <w:proofErr w:type="spellEnd"/>
            <w:r w:rsidRPr="00DE1A47">
              <w:rPr>
                <w:sz w:val="20"/>
                <w:szCs w:val="20"/>
                <w:lang w:val="kk-KZ"/>
              </w:rPr>
              <w:t>сы</w:t>
            </w:r>
            <w:r w:rsidRPr="00DE1A47">
              <w:rPr>
                <w:sz w:val="20"/>
                <w:szCs w:val="20"/>
              </w:rPr>
              <w:t xml:space="preserve"> </w:t>
            </w:r>
            <w:proofErr w:type="spellStart"/>
            <w:r w:rsidRPr="00DE1A47">
              <w:rPr>
                <w:sz w:val="20"/>
                <w:szCs w:val="20"/>
              </w:rPr>
              <w:t>билетте</w:t>
            </w:r>
            <w:proofErr w:type="spellEnd"/>
            <w:r w:rsidRPr="00DE1A47">
              <w:rPr>
                <w:sz w:val="20"/>
                <w:szCs w:val="20"/>
              </w:rPr>
              <w:t xml:space="preserve"> </w:t>
            </w:r>
            <w:proofErr w:type="spellStart"/>
            <w:r w:rsidRPr="00DE1A47">
              <w:rPr>
                <w:sz w:val="20"/>
                <w:szCs w:val="20"/>
              </w:rPr>
              <w:t>ұсынылған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қамтымаған</w:t>
            </w:r>
            <w:proofErr w:type="spellEnd"/>
            <w:r w:rsidRPr="00DE1A47">
              <w:rPr>
                <w:sz w:val="20"/>
                <w:szCs w:val="20"/>
              </w:rPr>
              <w:t xml:space="preserve">, </w:t>
            </w: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ойларды</w:t>
            </w:r>
            <w:proofErr w:type="spellEnd"/>
            <w:r w:rsidRPr="00DE1A47">
              <w:rPr>
                <w:sz w:val="20"/>
                <w:szCs w:val="20"/>
              </w:rPr>
              <w:t xml:space="preserve"> </w:t>
            </w:r>
            <w:proofErr w:type="spellStart"/>
            <w:r w:rsidRPr="00DE1A47">
              <w:rPr>
                <w:sz w:val="20"/>
                <w:szCs w:val="20"/>
              </w:rPr>
              <w:t>ү</w:t>
            </w:r>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дәлелдейтін</w:t>
            </w:r>
            <w:proofErr w:type="spellEnd"/>
            <w:r w:rsidRPr="00DE1A47">
              <w:rPr>
                <w:sz w:val="20"/>
                <w:szCs w:val="20"/>
              </w:rPr>
              <w:t>, б</w:t>
            </w:r>
            <w:r w:rsidRPr="00DE1A47">
              <w:rPr>
                <w:sz w:val="20"/>
                <w:szCs w:val="20"/>
                <w:lang w:val="kk-KZ"/>
              </w:rPr>
              <w:t>аян</w:t>
            </w:r>
            <w:proofErr w:type="spellStart"/>
            <w:r w:rsidRPr="00DE1A47">
              <w:rPr>
                <w:sz w:val="20"/>
                <w:szCs w:val="20"/>
              </w:rPr>
              <w:t>даудағы</w:t>
            </w:r>
            <w:proofErr w:type="spellEnd"/>
            <w:r w:rsidRPr="00DE1A47">
              <w:rPr>
                <w:sz w:val="20"/>
                <w:szCs w:val="20"/>
              </w:rPr>
              <w:t xml:space="preserve"> </w:t>
            </w:r>
            <w:proofErr w:type="spellStart"/>
            <w:r w:rsidRPr="00DE1A47">
              <w:rPr>
                <w:sz w:val="20"/>
                <w:szCs w:val="20"/>
              </w:rPr>
              <w:t>композициялық</w:t>
            </w:r>
            <w:proofErr w:type="spellEnd"/>
            <w:r w:rsidRPr="00DE1A47">
              <w:rPr>
                <w:sz w:val="20"/>
                <w:szCs w:val="20"/>
              </w:rPr>
              <w:t xml:space="preserve"> </w:t>
            </w:r>
            <w:proofErr w:type="spellStart"/>
            <w:r w:rsidRPr="00DE1A47">
              <w:rPr>
                <w:sz w:val="20"/>
                <w:szCs w:val="20"/>
              </w:rPr>
              <w:t>теңгерімсіздіктерге</w:t>
            </w:r>
            <w:proofErr w:type="spellEnd"/>
            <w:r w:rsidRPr="00DE1A47">
              <w:rPr>
                <w:sz w:val="20"/>
                <w:szCs w:val="20"/>
              </w:rPr>
              <w:t xml:space="preserve">, </w:t>
            </w:r>
            <w:proofErr w:type="spellStart"/>
            <w:r w:rsidRPr="00DE1A47">
              <w:rPr>
                <w:sz w:val="20"/>
                <w:szCs w:val="20"/>
              </w:rPr>
              <w:t>материалды</w:t>
            </w:r>
            <w:proofErr w:type="spellEnd"/>
            <w:r w:rsidRPr="00DE1A47">
              <w:rPr>
                <w:sz w:val="20"/>
                <w:szCs w:val="20"/>
              </w:rPr>
              <w:t xml:space="preserve"> </w:t>
            </w:r>
            <w:proofErr w:type="spellStart"/>
            <w:r w:rsidRPr="00DE1A47">
              <w:rPr>
                <w:sz w:val="20"/>
                <w:szCs w:val="20"/>
              </w:rPr>
              <w:t>баяндау</w:t>
            </w:r>
            <w:proofErr w:type="spellEnd"/>
            <w:r w:rsidRPr="00DE1A47">
              <w:rPr>
                <w:sz w:val="20"/>
                <w:szCs w:val="20"/>
              </w:rPr>
              <w:t xml:space="preserve"> </w:t>
            </w:r>
            <w:proofErr w:type="spellStart"/>
            <w:r w:rsidRPr="00DE1A47">
              <w:rPr>
                <w:sz w:val="20"/>
                <w:szCs w:val="20"/>
              </w:rPr>
              <w:t>логикасы</w:t>
            </w:r>
            <w:proofErr w:type="spellEnd"/>
            <w:r w:rsidRPr="00DE1A47">
              <w:rPr>
                <w:sz w:val="20"/>
                <w:szCs w:val="20"/>
              </w:rPr>
              <w:t xml:space="preserve"> мен </w:t>
            </w:r>
            <w:proofErr w:type="spellStart"/>
            <w:r w:rsidRPr="00DE1A47">
              <w:rPr>
                <w:sz w:val="20"/>
                <w:szCs w:val="20"/>
              </w:rPr>
              <w:t>реттілігін</w:t>
            </w:r>
            <w:proofErr w:type="spellEnd"/>
            <w:r w:rsidRPr="00DE1A47">
              <w:rPr>
                <w:sz w:val="20"/>
                <w:szCs w:val="20"/>
              </w:rPr>
              <w:t xml:space="preserve"> </w:t>
            </w:r>
            <w:proofErr w:type="spellStart"/>
            <w:r w:rsidRPr="00DE1A47">
              <w:rPr>
                <w:sz w:val="20"/>
                <w:szCs w:val="20"/>
              </w:rPr>
              <w:t>бұзуға</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берген</w:t>
            </w:r>
            <w:proofErr w:type="spellEnd"/>
            <w:r w:rsidRPr="00DE1A47">
              <w:rPr>
                <w:sz w:val="20"/>
                <w:szCs w:val="20"/>
              </w:rPr>
              <w:t xml:space="preserve"> </w:t>
            </w:r>
            <w:proofErr w:type="spellStart"/>
            <w:r w:rsidRPr="00DE1A47">
              <w:rPr>
                <w:sz w:val="20"/>
                <w:szCs w:val="20"/>
              </w:rPr>
              <w:t>жауапқа</w:t>
            </w:r>
            <w:proofErr w:type="spellEnd"/>
            <w:r w:rsidRPr="00DE1A47">
              <w:rPr>
                <w:sz w:val="20"/>
                <w:szCs w:val="20"/>
              </w:rPr>
              <w:t xml:space="preserve"> </w:t>
            </w:r>
            <w:proofErr w:type="spellStart"/>
            <w:r w:rsidRPr="00DE1A47">
              <w:rPr>
                <w:sz w:val="20"/>
                <w:szCs w:val="20"/>
              </w:rPr>
              <w:t>қойылады</w:t>
            </w:r>
            <w:proofErr w:type="spellEnd"/>
            <w:r w:rsidRPr="00DE1A47">
              <w:rPr>
                <w:sz w:val="20"/>
                <w:szCs w:val="20"/>
              </w:rPr>
              <w:t xml:space="preserve">. </w:t>
            </w:r>
            <w:r w:rsidRPr="00DE1A47">
              <w:rPr>
                <w:sz w:val="20"/>
                <w:szCs w:val="20"/>
                <w:lang w:val="kk-KZ"/>
              </w:rPr>
              <w:t>Ә</w:t>
            </w:r>
            <w:proofErr w:type="spellStart"/>
            <w:r w:rsidRPr="00DE1A47">
              <w:rPr>
                <w:sz w:val="20"/>
                <w:szCs w:val="20"/>
              </w:rPr>
              <w:t>зірленген</w:t>
            </w:r>
            <w:proofErr w:type="spellEnd"/>
            <w:r w:rsidRPr="00DE1A47">
              <w:rPr>
                <w:sz w:val="20"/>
                <w:szCs w:val="20"/>
              </w:rPr>
              <w:t xml:space="preserve"> </w:t>
            </w:r>
            <w:proofErr w:type="spellStart"/>
            <w:r w:rsidRPr="00DE1A47">
              <w:rPr>
                <w:sz w:val="20"/>
                <w:szCs w:val="20"/>
              </w:rPr>
              <w:t>жазбаларынан</w:t>
            </w:r>
            <w:proofErr w:type="spellEnd"/>
            <w:r w:rsidRPr="00DE1A47">
              <w:rPr>
                <w:sz w:val="20"/>
                <w:szCs w:val="20"/>
              </w:rPr>
              <w:t xml:space="preserve"> </w:t>
            </w:r>
            <w:proofErr w:type="spellStart"/>
            <w:r w:rsidRPr="00DE1A47">
              <w:rPr>
                <w:sz w:val="20"/>
                <w:szCs w:val="20"/>
              </w:rPr>
              <w:t>мысалдармен</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ойлары</w:t>
            </w:r>
            <w:proofErr w:type="spellEnd"/>
            <w:r w:rsidRPr="00DE1A47">
              <w:rPr>
                <w:sz w:val="20"/>
                <w:szCs w:val="20"/>
              </w:rPr>
              <w:t xml:space="preserve"> </w:t>
            </w:r>
            <w:proofErr w:type="spellStart"/>
            <w:r w:rsidRPr="00DE1A47">
              <w:rPr>
                <w:sz w:val="20"/>
                <w:szCs w:val="20"/>
              </w:rPr>
              <w:t>көрсет</w:t>
            </w:r>
            <w:proofErr w:type="spellEnd"/>
            <w:r w:rsidRPr="00DE1A47">
              <w:rPr>
                <w:sz w:val="20"/>
                <w:szCs w:val="20"/>
                <w:lang w:val="kk-KZ"/>
              </w:rPr>
              <w:t>ілмейді.</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қамтымау</w:t>
            </w:r>
            <w:proofErr w:type="spellEnd"/>
            <w:r w:rsidRPr="00DE1A47">
              <w:rPr>
                <w:sz w:val="20"/>
                <w:szCs w:val="20"/>
              </w:rPr>
              <w:t xml:space="preserve">, </w:t>
            </w:r>
            <w:proofErr w:type="spellStart"/>
            <w:r w:rsidRPr="00DE1A47">
              <w:rPr>
                <w:sz w:val="20"/>
                <w:szCs w:val="20"/>
              </w:rPr>
              <w:t>қате</w:t>
            </w:r>
            <w:proofErr w:type="spellEnd"/>
            <w:r w:rsidRPr="00DE1A47">
              <w:rPr>
                <w:sz w:val="20"/>
                <w:szCs w:val="20"/>
              </w:rPr>
              <w:t xml:space="preserve"> </w:t>
            </w:r>
            <w:proofErr w:type="spellStart"/>
            <w:r w:rsidRPr="00DE1A47">
              <w:rPr>
                <w:sz w:val="20"/>
                <w:szCs w:val="20"/>
              </w:rPr>
              <w:t>дәлелдеу</w:t>
            </w:r>
            <w:proofErr w:type="spellEnd"/>
            <w:r w:rsidRPr="00DE1A47">
              <w:rPr>
                <w:sz w:val="20"/>
                <w:szCs w:val="20"/>
              </w:rPr>
              <w:t xml:space="preserve">, </w:t>
            </w:r>
            <w:proofErr w:type="spellStart"/>
            <w:r w:rsidRPr="00DE1A47">
              <w:rPr>
                <w:sz w:val="20"/>
                <w:szCs w:val="20"/>
              </w:rPr>
              <w:t>фактілі</w:t>
            </w:r>
            <w:proofErr w:type="gramStart"/>
            <w:r w:rsidRPr="00DE1A47">
              <w:rPr>
                <w:sz w:val="20"/>
                <w:szCs w:val="20"/>
              </w:rPr>
              <w:t>к</w:t>
            </w:r>
            <w:proofErr w:type="spellEnd"/>
            <w:proofErr w:type="gram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сөздік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қорытындыны</w:t>
            </w:r>
            <w:proofErr w:type="spellEnd"/>
            <w:r w:rsidRPr="00DE1A47">
              <w:rPr>
                <w:sz w:val="20"/>
                <w:szCs w:val="20"/>
              </w:rPr>
              <w:t xml:space="preserve"> </w:t>
            </w:r>
            <w:proofErr w:type="spellStart"/>
            <w:r w:rsidRPr="00DE1A47">
              <w:rPr>
                <w:sz w:val="20"/>
                <w:szCs w:val="20"/>
              </w:rPr>
              <w:t>болжау</w:t>
            </w:r>
            <w:proofErr w:type="spellEnd"/>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ұғымдарды</w:t>
            </w:r>
            <w:proofErr w:type="spellEnd"/>
            <w:r w:rsidRPr="00DE1A47">
              <w:rPr>
                <w:sz w:val="20"/>
                <w:szCs w:val="20"/>
              </w:rPr>
              <w:t xml:space="preserve">, </w:t>
            </w:r>
            <w:proofErr w:type="spellStart"/>
            <w:r w:rsidRPr="00DE1A47">
              <w:rPr>
                <w:sz w:val="20"/>
                <w:szCs w:val="20"/>
              </w:rPr>
              <w:t>теорияларды</w:t>
            </w:r>
            <w:proofErr w:type="spellEnd"/>
            <w:r w:rsidRPr="00DE1A47">
              <w:rPr>
                <w:sz w:val="20"/>
                <w:szCs w:val="20"/>
              </w:rPr>
              <w:t xml:space="preserve"> </w:t>
            </w:r>
            <w:proofErr w:type="spellStart"/>
            <w:r w:rsidRPr="00DE1A47">
              <w:rPr>
                <w:sz w:val="20"/>
                <w:szCs w:val="20"/>
              </w:rPr>
              <w:t>білмеу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бақылауды</w:t>
            </w:r>
            <w:proofErr w:type="spellEnd"/>
            <w:r w:rsidRPr="00DE1A47">
              <w:rPr>
                <w:sz w:val="20"/>
                <w:szCs w:val="20"/>
              </w:rPr>
              <w:t xml:space="preserve"> </w:t>
            </w:r>
            <w:proofErr w:type="spellStart"/>
            <w:r w:rsidRPr="00DE1A47">
              <w:rPr>
                <w:sz w:val="20"/>
                <w:szCs w:val="20"/>
              </w:rPr>
              <w:t>өткізу</w:t>
            </w:r>
            <w:proofErr w:type="spellEnd"/>
            <w:r w:rsidRPr="00DE1A47">
              <w:rPr>
                <w:sz w:val="20"/>
                <w:szCs w:val="20"/>
              </w:rPr>
              <w:t xml:space="preserve"> </w:t>
            </w:r>
            <w:proofErr w:type="spellStart"/>
            <w:r w:rsidRPr="00DE1A47">
              <w:rPr>
                <w:sz w:val="20"/>
                <w:szCs w:val="20"/>
              </w:rPr>
              <w:t>ережесі</w:t>
            </w:r>
            <w:proofErr w:type="gramStart"/>
            <w:r w:rsidRPr="00DE1A47">
              <w:rPr>
                <w:sz w:val="20"/>
                <w:szCs w:val="20"/>
              </w:rPr>
              <w:t>н</w:t>
            </w:r>
            <w:proofErr w:type="spellEnd"/>
            <w:r w:rsidRPr="00DE1A47">
              <w:rPr>
                <w:sz w:val="20"/>
                <w:szCs w:val="20"/>
              </w:rPr>
              <w:t xml:space="preserve"> </w:t>
            </w:r>
            <w:proofErr w:type="spellStart"/>
            <w:r w:rsidRPr="00DE1A47">
              <w:rPr>
                <w:sz w:val="20"/>
                <w:szCs w:val="20"/>
              </w:rPr>
              <w:t>б</w:t>
            </w:r>
            <w:proofErr w:type="gramEnd"/>
            <w:r w:rsidRPr="00DE1A47">
              <w:rPr>
                <w:sz w:val="20"/>
                <w:szCs w:val="20"/>
              </w:rPr>
              <w:t>ұзу</w:t>
            </w:r>
            <w:proofErr w:type="spellEnd"/>
            <w:r w:rsidRPr="00DE1A47">
              <w:rPr>
                <w:sz w:val="20"/>
                <w:szCs w:val="20"/>
              </w:rPr>
              <w:t>.</w:t>
            </w:r>
          </w:p>
        </w:tc>
      </w:tr>
      <w:tr w:rsidR="00DE1A47" w:rsidRPr="00DE1A47" w:rsidTr="00DE1A47">
        <w:trPr>
          <w:cantSplit/>
          <w:trHeight w:hRule="exact" w:val="4221"/>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DE1A47" w:rsidRPr="00DE1A47" w:rsidRDefault="00DE1A47" w:rsidP="00DE1A47">
            <w:pPr>
              <w:jc w:val="both"/>
              <w:rPr>
                <w:b/>
                <w:bCs/>
                <w:lang w:val="kk-KZ"/>
              </w:rPr>
            </w:pPr>
            <w:r w:rsidRPr="00DE1A47">
              <w:rPr>
                <w:b/>
                <w:bCs/>
              </w:rPr>
              <w:t xml:space="preserve">2 </w:t>
            </w:r>
            <w:r w:rsidRPr="00DE1A47">
              <w:rPr>
                <w:b/>
                <w:bCs/>
                <w:lang w:val="kk-KZ"/>
              </w:rPr>
              <w:t>сұрақ</w:t>
            </w:r>
          </w:p>
          <w:p w:rsidR="00DE1A47" w:rsidRPr="00DE1A47" w:rsidRDefault="00DE1A47" w:rsidP="00DE1A47">
            <w:pPr>
              <w:jc w:val="both"/>
              <w:rPr>
                <w:b/>
                <w:bCs/>
                <w:lang w:val="kk-KZ"/>
              </w:rPr>
            </w:pPr>
          </w:p>
          <w:p w:rsidR="00DE1A47" w:rsidRPr="00DE1A47" w:rsidRDefault="00DE1A47" w:rsidP="00DE1A47">
            <w:pPr>
              <w:jc w:val="both"/>
              <w:rPr>
                <w:b/>
                <w:bCs/>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both"/>
              <w:rPr>
                <w:b/>
                <w:bCs/>
                <w:sz w:val="20"/>
                <w:szCs w:val="20"/>
              </w:rPr>
            </w:pPr>
            <w:proofErr w:type="spellStart"/>
            <w:r w:rsidRPr="00DE1A47">
              <w:rPr>
                <w:b/>
                <w:bCs/>
                <w:sz w:val="20"/>
                <w:szCs w:val="20"/>
              </w:rPr>
              <w:t>Таңдалған</w:t>
            </w:r>
            <w:proofErr w:type="spellEnd"/>
            <w:r w:rsidRPr="00DE1A47">
              <w:rPr>
                <w:b/>
                <w:bCs/>
                <w:sz w:val="20"/>
                <w:szCs w:val="20"/>
              </w:rPr>
              <w:t xml:space="preserve"> </w:t>
            </w:r>
            <w:proofErr w:type="spellStart"/>
            <w:r w:rsidRPr="00DE1A47">
              <w:rPr>
                <w:b/>
                <w:bCs/>
                <w:sz w:val="20"/>
                <w:szCs w:val="20"/>
              </w:rPr>
              <w:t>әдістеме</w:t>
            </w:r>
            <w:proofErr w:type="spellEnd"/>
            <w:r w:rsidRPr="00DE1A47">
              <w:rPr>
                <w:b/>
                <w:bCs/>
                <w:sz w:val="20"/>
                <w:szCs w:val="20"/>
              </w:rPr>
              <w:t xml:space="preserve"> мен </w:t>
            </w:r>
            <w:proofErr w:type="spellStart"/>
            <w:r w:rsidRPr="00DE1A47">
              <w:rPr>
                <w:b/>
                <w:bCs/>
                <w:sz w:val="20"/>
                <w:szCs w:val="20"/>
              </w:rPr>
              <w:t>технологияны</w:t>
            </w:r>
            <w:proofErr w:type="spellEnd"/>
            <w:r w:rsidRPr="00DE1A47">
              <w:rPr>
                <w:b/>
                <w:bCs/>
                <w:sz w:val="20"/>
                <w:szCs w:val="20"/>
              </w:rPr>
              <w:t xml:space="preserve"> </w:t>
            </w:r>
            <w:proofErr w:type="spellStart"/>
            <w:r w:rsidRPr="00DE1A47">
              <w:rPr>
                <w:b/>
                <w:bCs/>
                <w:sz w:val="20"/>
                <w:szCs w:val="20"/>
              </w:rPr>
              <w:t>нақты</w:t>
            </w:r>
            <w:proofErr w:type="spellEnd"/>
            <w:r w:rsidRPr="00DE1A47">
              <w:rPr>
                <w:b/>
                <w:bCs/>
                <w:sz w:val="20"/>
                <w:szCs w:val="20"/>
              </w:rPr>
              <w:t xml:space="preserve"> </w:t>
            </w:r>
            <w:proofErr w:type="spellStart"/>
            <w:r w:rsidRPr="00DE1A47">
              <w:rPr>
                <w:b/>
                <w:bCs/>
                <w:sz w:val="20"/>
                <w:szCs w:val="20"/>
              </w:rPr>
              <w:t>практикалық</w:t>
            </w:r>
            <w:proofErr w:type="spellEnd"/>
            <w:r w:rsidRPr="00DE1A47">
              <w:rPr>
                <w:b/>
                <w:bCs/>
                <w:sz w:val="20"/>
                <w:szCs w:val="20"/>
              </w:rPr>
              <w:t xml:space="preserve"> </w:t>
            </w:r>
            <w:proofErr w:type="spellStart"/>
            <w:proofErr w:type="gramStart"/>
            <w:r w:rsidRPr="00DE1A47">
              <w:rPr>
                <w:b/>
                <w:bCs/>
                <w:sz w:val="20"/>
                <w:szCs w:val="20"/>
              </w:rPr>
              <w:t>тапсырмалар</w:t>
            </w:r>
            <w:proofErr w:type="gramEnd"/>
            <w:r w:rsidRPr="00DE1A47">
              <w:rPr>
                <w:b/>
                <w:bCs/>
                <w:sz w:val="20"/>
                <w:szCs w:val="20"/>
              </w:rPr>
              <w:t>ға</w:t>
            </w:r>
            <w:proofErr w:type="spellEnd"/>
            <w:r w:rsidRPr="00DE1A47">
              <w:rPr>
                <w:b/>
                <w:bCs/>
                <w:sz w:val="20"/>
                <w:szCs w:val="20"/>
              </w:rPr>
              <w:t xml:space="preserve"> </w:t>
            </w:r>
            <w:proofErr w:type="spellStart"/>
            <w:r w:rsidRPr="00DE1A47">
              <w:rPr>
                <w:b/>
                <w:bCs/>
                <w:sz w:val="20"/>
                <w:szCs w:val="20"/>
              </w:rPr>
              <w:t>қолдану</w:t>
            </w:r>
            <w:proofErr w:type="spellEnd"/>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егжей-тегжейлі</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w:t>
            </w:r>
            <w:proofErr w:type="spellStart"/>
            <w:r w:rsidRPr="00DE1A47">
              <w:rPr>
                <w:sz w:val="20"/>
                <w:szCs w:val="20"/>
              </w:rPr>
              <w:t>содан</w:t>
            </w:r>
            <w:proofErr w:type="spellEnd"/>
            <w:r w:rsidRPr="00DE1A47">
              <w:rPr>
                <w:sz w:val="20"/>
                <w:szCs w:val="20"/>
              </w:rPr>
              <w:t xml:space="preserve"> </w:t>
            </w:r>
            <w:proofErr w:type="spellStart"/>
            <w:r w:rsidRPr="00DE1A47">
              <w:rPr>
                <w:sz w:val="20"/>
                <w:szCs w:val="20"/>
              </w:rPr>
              <w:t>кейін</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ішінара</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шешпей</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курс </w:t>
            </w:r>
            <w:proofErr w:type="spellStart"/>
            <w:r w:rsidRPr="00DE1A47">
              <w:rPr>
                <w:sz w:val="20"/>
                <w:szCs w:val="20"/>
              </w:rPr>
              <w:t>бойынша</w:t>
            </w:r>
            <w:proofErr w:type="spellEnd"/>
            <w:r w:rsidRPr="00DE1A47">
              <w:rPr>
                <w:sz w:val="20"/>
                <w:szCs w:val="20"/>
              </w:rPr>
              <w:t xml:space="preserve"> </w:t>
            </w:r>
            <w:proofErr w:type="spellStart"/>
            <w:r w:rsidRPr="00DE1A47">
              <w:rPr>
                <w:sz w:val="20"/>
                <w:szCs w:val="20"/>
              </w:rPr>
              <w:t>ғылыми</w:t>
            </w:r>
            <w:proofErr w:type="spellEnd"/>
            <w:r w:rsidRPr="00DE1A47">
              <w:rPr>
                <w:sz w:val="20"/>
                <w:szCs w:val="20"/>
              </w:rPr>
              <w:t xml:space="preserve"> </w:t>
            </w:r>
            <w:proofErr w:type="spellStart"/>
            <w:r w:rsidRPr="00DE1A47">
              <w:rPr>
                <w:sz w:val="20"/>
                <w:szCs w:val="20"/>
              </w:rPr>
              <w:t>тіл</w:t>
            </w:r>
            <w:proofErr w:type="spellEnd"/>
            <w:r w:rsidRPr="00DE1A47">
              <w:rPr>
                <w:sz w:val="20"/>
                <w:szCs w:val="20"/>
              </w:rPr>
              <w:t xml:space="preserve"> </w:t>
            </w:r>
            <w:proofErr w:type="spellStart"/>
            <w:r w:rsidRPr="00DE1A47">
              <w:rPr>
                <w:sz w:val="20"/>
                <w:szCs w:val="20"/>
              </w:rPr>
              <w:t>нормаларын</w:t>
            </w:r>
            <w:proofErr w:type="spellEnd"/>
            <w:r w:rsidRPr="00DE1A47">
              <w:rPr>
                <w:sz w:val="20"/>
                <w:szCs w:val="20"/>
              </w:rPr>
              <w:t xml:space="preserve"> </w:t>
            </w:r>
            <w:proofErr w:type="spellStart"/>
            <w:r w:rsidRPr="00DE1A47">
              <w:rPr>
                <w:sz w:val="20"/>
                <w:szCs w:val="20"/>
              </w:rPr>
              <w:t>сауатсыз</w:t>
            </w:r>
            <w:proofErr w:type="spellEnd"/>
            <w:r w:rsidRPr="00DE1A47">
              <w:rPr>
                <w:sz w:val="20"/>
                <w:szCs w:val="20"/>
              </w:rPr>
              <w:t xml:space="preserve"> </w:t>
            </w:r>
            <w:proofErr w:type="spellStart"/>
            <w:r w:rsidRPr="00DE1A47">
              <w:rPr>
                <w:sz w:val="20"/>
                <w:szCs w:val="20"/>
              </w:rPr>
              <w:t>пайдалану</w:t>
            </w:r>
            <w:proofErr w:type="spellEnd"/>
            <w:r w:rsidRPr="00DE1A47">
              <w:rPr>
                <w:sz w:val="20"/>
                <w:szCs w:val="20"/>
              </w:rPr>
              <w:t>;</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r w:rsidRPr="00DE1A47">
              <w:rPr>
                <w:sz w:val="20"/>
                <w:szCs w:val="20"/>
              </w:rPr>
              <w:t xml:space="preserve">Материал </w:t>
            </w:r>
            <w:proofErr w:type="spellStart"/>
            <w:r w:rsidRPr="00DE1A47">
              <w:rPr>
                <w:sz w:val="20"/>
                <w:szCs w:val="20"/>
              </w:rPr>
              <w:t>фрагменттелген</w:t>
            </w:r>
            <w:proofErr w:type="spellEnd"/>
            <w:r w:rsidRPr="00DE1A47">
              <w:rPr>
                <w:sz w:val="20"/>
                <w:szCs w:val="20"/>
              </w:rPr>
              <w:t xml:space="preserve">, </w:t>
            </w:r>
            <w:proofErr w:type="spellStart"/>
            <w:r w:rsidRPr="00DE1A47">
              <w:rPr>
                <w:sz w:val="20"/>
                <w:szCs w:val="20"/>
              </w:rPr>
              <w:t>логикалық</w:t>
            </w:r>
            <w:proofErr w:type="spellEnd"/>
            <w:r w:rsidRPr="00DE1A47">
              <w:rPr>
                <w:sz w:val="20"/>
                <w:szCs w:val="20"/>
              </w:rPr>
              <w:t xml:space="preserve"> </w:t>
            </w:r>
            <w:proofErr w:type="spellStart"/>
            <w:r w:rsidRPr="00DE1A47">
              <w:rPr>
                <w:sz w:val="20"/>
                <w:szCs w:val="20"/>
              </w:rPr>
              <w:t>дәйектілікті</w:t>
            </w:r>
            <w:proofErr w:type="spellEnd"/>
            <w:r w:rsidRPr="00DE1A47">
              <w:rPr>
                <w:sz w:val="20"/>
                <w:szCs w:val="20"/>
              </w:rPr>
              <w:t xml:space="preserve"> </w:t>
            </w:r>
            <w:proofErr w:type="spellStart"/>
            <w:r w:rsidRPr="00DE1A47">
              <w:rPr>
                <w:sz w:val="20"/>
                <w:szCs w:val="20"/>
              </w:rPr>
              <w:t>бұза</w:t>
            </w:r>
            <w:proofErr w:type="spellEnd"/>
            <w:r w:rsidRPr="00DE1A47">
              <w:rPr>
                <w:sz w:val="20"/>
                <w:szCs w:val="20"/>
              </w:rPr>
              <w:t xml:space="preserve"> </w:t>
            </w:r>
            <w:proofErr w:type="spellStart"/>
            <w:r w:rsidRPr="00DE1A47">
              <w:rPr>
                <w:sz w:val="20"/>
                <w:szCs w:val="20"/>
              </w:rPr>
              <w:t>отырып</w:t>
            </w:r>
            <w:proofErr w:type="spellEnd"/>
            <w:r w:rsidRPr="00DE1A47">
              <w:rPr>
                <w:sz w:val="20"/>
                <w:szCs w:val="20"/>
              </w:rPr>
              <w:t xml:space="preserve">, </w:t>
            </w:r>
            <w:proofErr w:type="spellStart"/>
            <w:r w:rsidRPr="00DE1A47">
              <w:rPr>
                <w:sz w:val="20"/>
                <w:szCs w:val="20"/>
              </w:rPr>
              <w:t>нақты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семантикалық</w:t>
            </w:r>
            <w:proofErr w:type="spellEnd"/>
            <w:r w:rsidRPr="00DE1A47">
              <w:rPr>
                <w:sz w:val="20"/>
                <w:szCs w:val="20"/>
              </w:rPr>
              <w:t xml:space="preserve"> </w:t>
            </w:r>
            <w:proofErr w:type="spellStart"/>
            <w:r w:rsidRPr="00DE1A47">
              <w:rPr>
                <w:sz w:val="20"/>
                <w:szCs w:val="20"/>
              </w:rPr>
              <w:t>дәлсіздіктерге</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беріледі</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білімі</w:t>
            </w:r>
            <w:proofErr w:type="spellEnd"/>
            <w:r w:rsidRPr="00DE1A47">
              <w:rPr>
                <w:sz w:val="20"/>
                <w:szCs w:val="20"/>
              </w:rPr>
              <w:t xml:space="preserve"> </w:t>
            </w:r>
            <w:r w:rsidRPr="00DE1A47">
              <w:rPr>
                <w:sz w:val="20"/>
                <w:szCs w:val="20"/>
                <w:lang w:val="kk-KZ"/>
              </w:rPr>
              <w:t>ү</w:t>
            </w:r>
            <w:proofErr w:type="spellStart"/>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қолданылады</w:t>
            </w:r>
            <w:proofErr w:type="spellEnd"/>
            <w:r w:rsidRPr="00DE1A47">
              <w:rPr>
                <w:sz w:val="20"/>
                <w:szCs w:val="20"/>
              </w:rPr>
              <w:t>.</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Тапсырманы</w:t>
            </w:r>
            <w:proofErr w:type="spellEnd"/>
            <w:r w:rsidRPr="00DE1A47">
              <w:rPr>
                <w:sz w:val="20"/>
                <w:szCs w:val="20"/>
              </w:rPr>
              <w:t xml:space="preserve"> </w:t>
            </w:r>
            <w:proofErr w:type="spellStart"/>
            <w:r w:rsidRPr="00DE1A47">
              <w:rPr>
                <w:sz w:val="20"/>
                <w:szCs w:val="20"/>
              </w:rPr>
              <w:t>шешудің</w:t>
            </w:r>
            <w:proofErr w:type="spellEnd"/>
            <w:r w:rsidRPr="00DE1A47">
              <w:rPr>
                <w:sz w:val="20"/>
                <w:szCs w:val="20"/>
              </w:rPr>
              <w:t xml:space="preserve"> </w:t>
            </w:r>
            <w:proofErr w:type="spellStart"/>
            <w:r w:rsidRPr="00DE1A47">
              <w:rPr>
                <w:sz w:val="20"/>
                <w:szCs w:val="20"/>
              </w:rPr>
              <w:t>ұтымсыз</w:t>
            </w:r>
            <w:proofErr w:type="spellEnd"/>
            <w:r w:rsidRPr="00DE1A47">
              <w:rPr>
                <w:sz w:val="20"/>
                <w:szCs w:val="20"/>
              </w:rPr>
              <w:t xml:space="preserve"> </w:t>
            </w:r>
            <w:proofErr w:type="spellStart"/>
            <w:r w:rsidRPr="00DE1A47">
              <w:rPr>
                <w:sz w:val="20"/>
                <w:szCs w:val="20"/>
              </w:rPr>
              <w:t>әдісі</w:t>
            </w:r>
            <w:proofErr w:type="spellEnd"/>
            <w:r w:rsidRPr="00DE1A47">
              <w:rPr>
                <w:sz w:val="20"/>
                <w:szCs w:val="20"/>
              </w:rPr>
              <w:t xml:space="preserve"> </w:t>
            </w:r>
            <w:proofErr w:type="spellStart"/>
            <w:r w:rsidRPr="00DE1A47">
              <w:rPr>
                <w:sz w:val="20"/>
                <w:szCs w:val="20"/>
              </w:rPr>
              <w:t>немесе</w:t>
            </w:r>
            <w:proofErr w:type="spellEnd"/>
            <w:r w:rsidRPr="00DE1A47">
              <w:rPr>
                <w:sz w:val="20"/>
                <w:szCs w:val="20"/>
              </w:rPr>
              <w:t xml:space="preserve"> </w:t>
            </w:r>
            <w:proofErr w:type="spellStart"/>
            <w:r w:rsidRPr="00DE1A47">
              <w:rPr>
                <w:sz w:val="20"/>
                <w:szCs w:val="20"/>
              </w:rPr>
              <w:t>жеткілікті</w:t>
            </w:r>
            <w:proofErr w:type="spellEnd"/>
            <w:r w:rsidRPr="00DE1A47">
              <w:rPr>
                <w:sz w:val="20"/>
                <w:szCs w:val="20"/>
              </w:rPr>
              <w:t xml:space="preserve"> </w:t>
            </w:r>
            <w:proofErr w:type="spellStart"/>
            <w:r w:rsidRPr="00DE1A47">
              <w:rPr>
                <w:sz w:val="20"/>
                <w:szCs w:val="20"/>
              </w:rPr>
              <w:t>ойластырылмаған</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w:t>
            </w:r>
            <w:proofErr w:type="spellStart"/>
            <w:r w:rsidRPr="00DE1A47">
              <w:rPr>
                <w:sz w:val="20"/>
                <w:szCs w:val="20"/>
              </w:rPr>
              <w:t>жоспары</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шеше</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жалпы</w:t>
            </w:r>
            <w:proofErr w:type="spellEnd"/>
            <w:r w:rsidRPr="00DE1A47">
              <w:rPr>
                <w:sz w:val="20"/>
                <w:szCs w:val="20"/>
              </w:rPr>
              <w:t xml:space="preserve"> </w:t>
            </w:r>
            <w:proofErr w:type="spellStart"/>
            <w:r w:rsidRPr="00DE1A47">
              <w:rPr>
                <w:sz w:val="20"/>
                <w:szCs w:val="20"/>
              </w:rPr>
              <w:t>түрде</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нормадан</w:t>
            </w:r>
            <w:proofErr w:type="spellEnd"/>
            <w:r w:rsidRPr="00DE1A47">
              <w:rPr>
                <w:sz w:val="20"/>
                <w:szCs w:val="20"/>
              </w:rPr>
              <w:t xml:space="preserve"> </w:t>
            </w:r>
            <w:proofErr w:type="spellStart"/>
            <w:r w:rsidRPr="00DE1A47">
              <w:rPr>
                <w:sz w:val="20"/>
                <w:szCs w:val="20"/>
              </w:rPr>
              <w:t>асатын</w:t>
            </w:r>
            <w:proofErr w:type="spellEnd"/>
            <w:r w:rsidRPr="00DE1A47">
              <w:rPr>
                <w:sz w:val="20"/>
                <w:szCs w:val="20"/>
              </w:rPr>
              <w:t xml:space="preserve"> </w:t>
            </w:r>
            <w:proofErr w:type="spellStart"/>
            <w:r w:rsidRPr="00DE1A47">
              <w:rPr>
                <w:sz w:val="20"/>
                <w:szCs w:val="20"/>
              </w:rPr>
              <w:t>қателіктер</w:t>
            </w:r>
            <w:proofErr w:type="spellEnd"/>
            <w:r w:rsidRPr="00DE1A47">
              <w:rPr>
                <w:sz w:val="20"/>
                <w:szCs w:val="20"/>
              </w:rPr>
              <w:t xml:space="preserve"> мен </w:t>
            </w:r>
            <w:proofErr w:type="spellStart"/>
            <w:r w:rsidRPr="00DE1A47">
              <w:rPr>
                <w:sz w:val="20"/>
                <w:szCs w:val="20"/>
              </w:rPr>
              <w:t>кемшіліктер</w:t>
            </w:r>
            <w:proofErr w:type="spellEnd"/>
            <w:r w:rsidRPr="00DE1A47">
              <w:rPr>
                <w:sz w:val="20"/>
                <w:szCs w:val="20"/>
                <w:lang w:val="kk-KZ"/>
              </w:rPr>
              <w:t>дің болуы</w:t>
            </w:r>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E1A47" w:rsidRPr="00DE1A47" w:rsidRDefault="00DE1A47" w:rsidP="00DE1A47">
            <w:pPr>
              <w:jc w:val="center"/>
              <w:rPr>
                <w:sz w:val="20"/>
                <w:szCs w:val="20"/>
              </w:rPr>
            </w:pP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 xml:space="preserve"> </w:t>
            </w:r>
            <w:proofErr w:type="spellStart"/>
            <w:r w:rsidRPr="00DE1A47">
              <w:rPr>
                <w:sz w:val="20"/>
                <w:szCs w:val="20"/>
              </w:rPr>
              <w:t>үшін</w:t>
            </w:r>
            <w:proofErr w:type="spellEnd"/>
            <w:r w:rsidRPr="00DE1A47">
              <w:rPr>
                <w:sz w:val="20"/>
                <w:szCs w:val="20"/>
              </w:rPr>
              <w:t xml:space="preserve"> </w:t>
            </w:r>
            <w:proofErr w:type="spellStart"/>
            <w:r w:rsidRPr="00DE1A47">
              <w:rPr>
                <w:sz w:val="20"/>
                <w:szCs w:val="20"/>
              </w:rPr>
              <w:t>білімді</w:t>
            </w:r>
            <w:proofErr w:type="spellEnd"/>
            <w:r w:rsidRPr="00DE1A47">
              <w:rPr>
                <w:sz w:val="20"/>
                <w:szCs w:val="20"/>
              </w:rPr>
              <w:t xml:space="preserve">, </w:t>
            </w:r>
            <w:proofErr w:type="spellStart"/>
            <w:r w:rsidRPr="00DE1A47">
              <w:rPr>
                <w:sz w:val="20"/>
                <w:szCs w:val="20"/>
              </w:rPr>
              <w:t>алгоритмдерді</w:t>
            </w:r>
            <w:proofErr w:type="spellEnd"/>
            <w:r w:rsidRPr="00DE1A47">
              <w:rPr>
                <w:sz w:val="20"/>
                <w:szCs w:val="20"/>
              </w:rPr>
              <w:t xml:space="preserve"> </w:t>
            </w:r>
            <w:proofErr w:type="spellStart"/>
            <w:r w:rsidRPr="00DE1A47">
              <w:rPr>
                <w:sz w:val="20"/>
                <w:szCs w:val="20"/>
              </w:rPr>
              <w:t>қолдана</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r w:rsidRPr="00DE1A47">
              <w:rPr>
                <w:sz w:val="20"/>
                <w:szCs w:val="20"/>
                <w:lang w:val="kk-KZ"/>
              </w:rPr>
              <w:t>нәтиже</w:t>
            </w:r>
            <w:r w:rsidRPr="00DE1A47">
              <w:rPr>
                <w:sz w:val="20"/>
                <w:szCs w:val="20"/>
              </w:rPr>
              <w:t xml:space="preserve"> </w:t>
            </w:r>
            <w:proofErr w:type="spellStart"/>
            <w:r w:rsidRPr="00DE1A47">
              <w:rPr>
                <w:sz w:val="20"/>
                <w:szCs w:val="20"/>
              </w:rPr>
              <w:t>жасай</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w:t>
            </w:r>
            <w:proofErr w:type="spellEnd"/>
            <w:r w:rsidRPr="00DE1A47">
              <w:rPr>
                <w:sz w:val="20"/>
                <w:szCs w:val="20"/>
              </w:rPr>
              <w:t xml:space="preserve"> </w:t>
            </w:r>
            <w:proofErr w:type="spellStart"/>
            <w:r w:rsidRPr="00DE1A47">
              <w:rPr>
                <w:sz w:val="20"/>
                <w:szCs w:val="20"/>
              </w:rPr>
              <w:t>жүргі</w:t>
            </w:r>
            <w:proofErr w:type="gramStart"/>
            <w:r w:rsidRPr="00DE1A47">
              <w:rPr>
                <w:sz w:val="20"/>
                <w:szCs w:val="20"/>
              </w:rPr>
              <w:t>зу</w:t>
            </w:r>
            <w:proofErr w:type="spellEnd"/>
            <w:proofErr w:type="gramEnd"/>
            <w:r w:rsidRPr="00DE1A47">
              <w:rPr>
                <w:sz w:val="20"/>
                <w:szCs w:val="20"/>
              </w:rPr>
              <w:t xml:space="preserve"> </w:t>
            </w:r>
            <w:proofErr w:type="spellStart"/>
            <w:r w:rsidRPr="00DE1A47">
              <w:rPr>
                <w:sz w:val="20"/>
                <w:szCs w:val="20"/>
              </w:rPr>
              <w:t>қағидаларын</w:t>
            </w:r>
            <w:proofErr w:type="spellEnd"/>
            <w:r w:rsidRPr="00DE1A47">
              <w:rPr>
                <w:sz w:val="20"/>
                <w:szCs w:val="20"/>
              </w:rPr>
              <w:t xml:space="preserve"> </w:t>
            </w:r>
            <w:proofErr w:type="spellStart"/>
            <w:r w:rsidRPr="00DE1A47">
              <w:rPr>
                <w:sz w:val="20"/>
                <w:szCs w:val="20"/>
              </w:rPr>
              <w:t>бұзу</w:t>
            </w:r>
            <w:proofErr w:type="spellEnd"/>
            <w:r w:rsidRPr="00DE1A47">
              <w:rPr>
                <w:sz w:val="20"/>
                <w:szCs w:val="20"/>
              </w:rPr>
              <w:t>.</w:t>
            </w:r>
          </w:p>
        </w:tc>
      </w:tr>
    </w:tbl>
    <w:p w:rsidR="00DE1A47" w:rsidRDefault="00DE1A47" w:rsidP="00DE1A47">
      <w:pPr>
        <w:jc w:val="both"/>
        <w:rPr>
          <w:lang w:val="kk-KZ"/>
        </w:rPr>
      </w:pPr>
      <w:r>
        <w:rPr>
          <w:lang w:val="kk-KZ"/>
        </w:rPr>
        <w:t xml:space="preserve">есептеу кезінде алынған баллға сүйене отырып, біз бағалауды бағалау шкаласымен салыстыра аламыз. </w:t>
      </w:r>
    </w:p>
    <w:p w:rsidR="00DE1A47" w:rsidRDefault="00DE1A47" w:rsidP="00DE1A47">
      <w:pPr>
        <w:jc w:val="both"/>
        <w:rPr>
          <w:lang w:val="kk-KZ"/>
        </w:rPr>
      </w:pPr>
      <w:r>
        <w:rPr>
          <w:lang w:val="kk-KZ"/>
        </w:rPr>
        <w:t xml:space="preserve">82 балл 70 пен 89 баллдың арасында, бұл бағалау шкаласындағы </w:t>
      </w:r>
      <w:r>
        <w:rPr>
          <w:b/>
          <w:lang w:val="kk-KZ"/>
        </w:rPr>
        <w:t>«Жақсы»</w:t>
      </w:r>
      <w:r>
        <w:rPr>
          <w:lang w:val="kk-KZ"/>
        </w:rPr>
        <w:t xml:space="preserve"> категориясына сәйкес келеді. </w:t>
      </w:r>
    </w:p>
    <w:p w:rsidR="00DE1A47" w:rsidRDefault="00DE1A47" w:rsidP="00DE1A47">
      <w:pPr>
        <w:jc w:val="both"/>
        <w:rPr>
          <w:lang w:val="kk-KZ"/>
        </w:rPr>
      </w:pPr>
      <w:r>
        <w:rPr>
          <w:lang w:val="kk-KZ"/>
        </w:rPr>
        <w:tab/>
        <w:t>Курс бойынша жалпы балл мына формула бойынша есептелінеді: Жалпы қорытынды (</w:t>
      </w:r>
      <w:r>
        <w:rPr>
          <w:b/>
          <w:lang w:val="kk-KZ"/>
        </w:rPr>
        <w:t>ЖҚ)</w:t>
      </w:r>
      <w:r>
        <w:rPr>
          <w:lang w:val="kk-KZ"/>
        </w:rPr>
        <w:t xml:space="preserve"> балл =  (</w:t>
      </w:r>
      <w:r>
        <w:rPr>
          <w:b/>
          <w:lang w:val="kk-KZ"/>
        </w:rPr>
        <w:t>АБ1+АБ2+ҚБ</w:t>
      </w:r>
      <w:r>
        <w:rPr>
          <w:lang w:val="kk-KZ"/>
        </w:rPr>
        <w:t xml:space="preserve">) / </w:t>
      </w:r>
      <w:r>
        <w:rPr>
          <w:b/>
          <w:lang w:val="kk-KZ"/>
        </w:rPr>
        <w:t>3</w:t>
      </w:r>
      <w:r>
        <w:rPr>
          <w:lang w:val="kk-KZ"/>
        </w:rPr>
        <w:t xml:space="preserve">;  бұл мысалымызда егер Сіз </w:t>
      </w:r>
      <w:r>
        <w:rPr>
          <w:b/>
          <w:lang w:val="kk-KZ"/>
        </w:rPr>
        <w:t>1АБ</w:t>
      </w:r>
      <w:r>
        <w:rPr>
          <w:lang w:val="kk-KZ"/>
        </w:rPr>
        <w:t xml:space="preserve">-дана 90 балл, 2АБ-дан 94 балл, ал қорытынды емтиханнан 82 балл алсаңыз, онда жалпы Қорытынды баллыңыз былайша есептелінеді: </w:t>
      </w:r>
      <w:r>
        <w:rPr>
          <w:b/>
          <w:lang w:val="kk-KZ"/>
        </w:rPr>
        <w:t>ЖҚ</w:t>
      </w:r>
      <w:r>
        <w:rPr>
          <w:lang w:val="kk-KZ"/>
        </w:rPr>
        <w:t xml:space="preserve"> = (90+94+82) /3  = 266/3  = 87 балл, яғни Сіз курс материалын «жақсы» меңгергенсіз (В+). </w:t>
      </w:r>
    </w:p>
    <w:p w:rsidR="00DE1A47" w:rsidRDefault="00DE1A47" w:rsidP="00DE1A47">
      <w:pPr>
        <w:rPr>
          <w:rFonts w:eastAsiaTheme="minorEastAsia"/>
          <w:b/>
          <w:lang w:val="kk-KZ"/>
        </w:rPr>
      </w:pPr>
    </w:p>
    <w:p w:rsidR="00DE1A47" w:rsidRDefault="00DE1A47" w:rsidP="001709E8">
      <w:pPr>
        <w:jc w:val="both"/>
        <w:rPr>
          <w:lang w:val="kk-KZ"/>
        </w:rPr>
      </w:pPr>
    </w:p>
    <w:p w:rsidR="00DE1A47" w:rsidRDefault="00DE1A47" w:rsidP="001709E8">
      <w:pPr>
        <w:jc w:val="both"/>
        <w:rPr>
          <w:lang w:val="kk-KZ"/>
        </w:rPr>
      </w:pPr>
    </w:p>
    <w:p w:rsidR="00DE1A47" w:rsidRPr="00DE1A47" w:rsidRDefault="00DE1A47" w:rsidP="00DE1A47">
      <w:pPr>
        <w:jc w:val="both"/>
        <w:rPr>
          <w:lang w:val="kk-KZ"/>
        </w:rPr>
      </w:pPr>
      <w:r w:rsidRPr="00DE1A47">
        <w:rPr>
          <w:lang w:val="kk-KZ"/>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DE1A47" w:rsidRDefault="00DE1A47" w:rsidP="00DE1A47">
      <w:pPr>
        <w:jc w:val="center"/>
        <w:rPr>
          <w:b/>
          <w:bCs/>
          <w:color w:val="000000"/>
          <w:lang w:val="kk-KZ" w:eastAsia="ja-JP"/>
        </w:rPr>
      </w:pPr>
    </w:p>
    <w:p w:rsidR="00DE1A47" w:rsidRDefault="00DE1A47" w:rsidP="00DE1A47">
      <w:pPr>
        <w:jc w:val="center"/>
        <w:rPr>
          <w:b/>
          <w:bCs/>
          <w:color w:val="000000"/>
          <w:lang w:val="kk-KZ" w:eastAsia="ja-JP"/>
        </w:rPr>
      </w:pPr>
    </w:p>
    <w:p w:rsidR="00DE1A47" w:rsidRPr="00946E32" w:rsidRDefault="00DE1A47" w:rsidP="00DE1A47">
      <w:pPr>
        <w:jc w:val="center"/>
        <w:rPr>
          <w:b/>
          <w:bCs/>
          <w:color w:val="000000"/>
          <w:lang w:val="kk-KZ" w:eastAsia="ja-JP"/>
        </w:rPr>
      </w:pPr>
      <w:proofErr w:type="spellStart"/>
      <w:r w:rsidRPr="002420B0">
        <w:rPr>
          <w:b/>
          <w:bCs/>
          <w:color w:val="000000"/>
          <w:lang w:eastAsia="ja-JP"/>
        </w:rPr>
        <w:lastRenderedPageBreak/>
        <w:t>Бағала</w:t>
      </w:r>
      <w:proofErr w:type="spellEnd"/>
      <w:r>
        <w:rPr>
          <w:b/>
          <w:bCs/>
          <w:color w:val="000000"/>
          <w:lang w:val="kk-KZ" w:eastAsia="ja-JP"/>
        </w:rPr>
        <w:t>у</w:t>
      </w:r>
      <w:r w:rsidRPr="002420B0">
        <w:rPr>
          <w:b/>
          <w:bCs/>
          <w:color w:val="000000"/>
          <w:lang w:eastAsia="ja-JP"/>
        </w:rPr>
        <w:t xml:space="preserve"> </w:t>
      </w:r>
      <w:r>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2123"/>
        <w:gridCol w:w="1242"/>
        <w:gridCol w:w="4121"/>
      </w:tblGrid>
      <w:tr w:rsidR="00DE1A47" w:rsidRPr="002420B0" w:rsidTr="00465264">
        <w:trPr>
          <w:tblHeader/>
        </w:trPr>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Ә</w:t>
            </w:r>
            <w:proofErr w:type="gramStart"/>
            <w:r w:rsidRPr="00946E32">
              <w:rPr>
                <w:b/>
                <w:bCs/>
                <w:color w:val="000000"/>
                <w:sz w:val="20"/>
                <w:szCs w:val="20"/>
                <w:lang w:eastAsia="ja-JP"/>
              </w:rPr>
              <w:t>р</w:t>
            </w:r>
            <w:proofErr w:type="gramEnd"/>
            <w:r w:rsidRPr="00946E32">
              <w:rPr>
                <w:b/>
                <w:bCs/>
                <w:color w:val="000000"/>
                <w:sz w:val="20"/>
                <w:szCs w:val="20"/>
                <w:lang w:eastAsia="ja-JP"/>
              </w:rPr>
              <w:t>іптік</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бойынша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Балдардың</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сандық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r w:rsidRPr="00946E32">
              <w:rPr>
                <w:b/>
                <w:bCs/>
                <w:color w:val="000000"/>
                <w:sz w:val="20"/>
                <w:szCs w:val="20"/>
                <w:lang w:eastAsia="ja-JP"/>
              </w:rPr>
              <w:t>%-</w:t>
            </w:r>
            <w:proofErr w:type="spellStart"/>
            <w:r w:rsidRPr="00946E32">
              <w:rPr>
                <w:b/>
                <w:bCs/>
                <w:color w:val="000000"/>
                <w:sz w:val="20"/>
                <w:szCs w:val="20"/>
                <w:lang w:eastAsia="ja-JP"/>
              </w:rPr>
              <w:t>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Дә</w:t>
            </w:r>
            <w:proofErr w:type="gramStart"/>
            <w:r w:rsidRPr="00946E32">
              <w:rPr>
                <w:b/>
                <w:bCs/>
                <w:color w:val="000000"/>
                <w:sz w:val="20"/>
                <w:szCs w:val="20"/>
                <w:lang w:eastAsia="ja-JP"/>
              </w:rPr>
              <w:t>ст</w:t>
            </w:r>
            <w:proofErr w:type="gramEnd"/>
            <w:r w:rsidRPr="00946E32">
              <w:rPr>
                <w:b/>
                <w:bCs/>
                <w:color w:val="000000"/>
                <w:sz w:val="20"/>
                <w:szCs w:val="20"/>
                <w:lang w:eastAsia="ja-JP"/>
              </w:rPr>
              <w:t>үрлі</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w:t>
            </w:r>
            <w:proofErr w:type="spellEnd"/>
            <w:r w:rsidRPr="00946E32">
              <w:rPr>
                <w:b/>
                <w:bCs/>
                <w:color w:val="000000"/>
                <w:sz w:val="20"/>
                <w:szCs w:val="20"/>
                <w:lang w:val="kk-KZ" w:eastAsia="ja-JP"/>
              </w:rPr>
              <w:t>й</w:t>
            </w:r>
            <w:proofErr w:type="spellStart"/>
            <w:r w:rsidRPr="00946E32">
              <w:rPr>
                <w:b/>
                <w:bCs/>
                <w:color w:val="000000"/>
                <w:sz w:val="20"/>
                <w:szCs w:val="20"/>
                <w:lang w:eastAsia="ja-JP"/>
              </w:rPr>
              <w:t>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r>
      <w:tr w:rsidR="00DE1A47" w:rsidRPr="002420B0" w:rsidTr="00465264">
        <w:trPr>
          <w:trHeight w:val="174"/>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4,0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95-100</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Өте</w:t>
            </w:r>
            <w:proofErr w:type="spellEnd"/>
            <w:r w:rsidRPr="00946E32">
              <w:rPr>
                <w:color w:val="000000"/>
                <w:sz w:val="20"/>
                <w:szCs w:val="20"/>
                <w:lang w:eastAsia="ja-JP"/>
              </w:rPr>
              <w:t xml:space="preserve"> </w:t>
            </w:r>
            <w:proofErr w:type="spellStart"/>
            <w:r w:rsidRPr="00946E32">
              <w:rPr>
                <w:color w:val="000000"/>
                <w:sz w:val="20"/>
                <w:szCs w:val="20"/>
                <w:lang w:eastAsia="ja-JP"/>
              </w:rPr>
              <w:t>жақсы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90-94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85-89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Жақсы</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80-84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75-79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70-74</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65-69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60-64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55-59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50-54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FX</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25-49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Қанағаттанарлықсыз</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I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Incomplete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аяқталмаған</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P</w:t>
            </w:r>
          </w:p>
          <w:p w:rsidR="00DE1A47" w:rsidRPr="00946E32" w:rsidRDefault="00DE1A47" w:rsidP="00465264">
            <w:pPr>
              <w:jc w:val="both"/>
              <w:rPr>
                <w:b/>
                <w:bCs/>
                <w:sz w:val="20"/>
                <w:szCs w:val="20"/>
                <w:lang w:eastAsia="ja-JP"/>
              </w:rPr>
            </w:pPr>
            <w:r w:rsidRPr="00946E32">
              <w:rPr>
                <w:color w:val="000000"/>
                <w:sz w:val="20"/>
                <w:szCs w:val="20"/>
                <w:lang w:eastAsia="ja-JP"/>
              </w:rPr>
              <w:t> (</w:t>
            </w:r>
            <w:proofErr w:type="spellStart"/>
            <w:r w:rsidRPr="00946E32">
              <w:rPr>
                <w:color w:val="000000"/>
                <w:sz w:val="20"/>
                <w:szCs w:val="20"/>
                <w:lang w:eastAsia="ja-JP"/>
              </w:rPr>
              <w:t>Pass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NP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No</w:t>
            </w:r>
            <w:proofErr w:type="spellEnd"/>
            <w:r w:rsidRPr="00946E32">
              <w:rPr>
                <w:color w:val="000000"/>
                <w:sz w:val="20"/>
                <w:szCs w:val="20"/>
                <w:lang w:eastAsia="ja-JP"/>
              </w:rPr>
              <w:t xml:space="preserve"> </w:t>
            </w:r>
            <w:proofErr w:type="spellStart"/>
            <w:proofErr w:type="gramStart"/>
            <w:r w:rsidRPr="00946E32">
              <w:rPr>
                <w:color w:val="000000"/>
                <w:sz w:val="20"/>
                <w:szCs w:val="20"/>
                <w:lang w:eastAsia="ja-JP"/>
              </w:rPr>
              <w:t>Р</w:t>
            </w:r>
            <w:proofErr w:type="gramEnd"/>
            <w:r w:rsidRPr="00946E32">
              <w:rPr>
                <w:color w:val="000000"/>
                <w:sz w:val="20"/>
                <w:szCs w:val="20"/>
                <w:lang w:eastAsia="ja-JP"/>
              </w:rPr>
              <w:t>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өткен</w:t>
            </w:r>
            <w:proofErr w:type="spellEnd"/>
            <w:r w:rsidRPr="00946E32">
              <w:rPr>
                <w:color w:val="000000"/>
                <w:sz w:val="20"/>
                <w:szCs w:val="20"/>
                <w:lang w:eastAsia="ja-JP"/>
              </w:rPr>
              <w:t xml:space="preserve"> </w:t>
            </w:r>
            <w:proofErr w:type="spellStart"/>
            <w:r w:rsidRPr="00946E32">
              <w:rPr>
                <w:color w:val="000000"/>
                <w:sz w:val="20"/>
                <w:szCs w:val="20"/>
                <w:lang w:eastAsia="ja-JP"/>
              </w:rPr>
              <w:t>жоқ</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r w:rsidRPr="00946E32">
              <w:rPr>
                <w:color w:val="000000"/>
                <w:sz w:val="20"/>
                <w:szCs w:val="20"/>
                <w:lang w:eastAsia="ja-JP"/>
              </w:rPr>
              <w:t> </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бас </w:t>
            </w:r>
            <w:proofErr w:type="spellStart"/>
            <w:r w:rsidRPr="00946E32">
              <w:rPr>
                <w:color w:val="000000"/>
                <w:sz w:val="20"/>
                <w:szCs w:val="20"/>
                <w:lang w:eastAsia="ja-JP"/>
              </w:rPr>
              <w:t>тарту</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Academic</w:t>
            </w:r>
            <w:proofErr w:type="spellEnd"/>
            <w:r w:rsidRPr="00946E32">
              <w:rPr>
                <w:color w:val="000000"/>
                <w:sz w:val="20"/>
                <w:szCs w:val="20"/>
                <w:lang w:eastAsia="ja-JP"/>
              </w:rPr>
              <w:t xml:space="preserve"> </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Академиялық</w:t>
            </w:r>
            <w:proofErr w:type="spellEnd"/>
            <w:r w:rsidRPr="00946E32">
              <w:rPr>
                <w:color w:val="000000"/>
                <w:sz w:val="20"/>
                <w:szCs w:val="20"/>
                <w:lang w:eastAsia="ja-JP"/>
              </w:rPr>
              <w:t xml:space="preserve"> </w:t>
            </w:r>
            <w:proofErr w:type="spellStart"/>
            <w:r w:rsidRPr="00946E32">
              <w:rPr>
                <w:color w:val="000000"/>
                <w:sz w:val="20"/>
                <w:szCs w:val="20"/>
                <w:lang w:eastAsia="ja-JP"/>
              </w:rPr>
              <w:t>себептермен</w:t>
            </w:r>
            <w:proofErr w:type="spellEnd"/>
            <w:r w:rsidRPr="00946E32">
              <w:rPr>
                <w:color w:val="000000"/>
                <w:sz w:val="20"/>
                <w:szCs w:val="20"/>
                <w:lang w:eastAsia="ja-JP"/>
              </w:rPr>
              <w:t xml:space="preserve"> </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w:t>
            </w:r>
            <w:proofErr w:type="spellStart"/>
            <w:r w:rsidRPr="00946E32">
              <w:rPr>
                <w:color w:val="000000"/>
                <w:sz w:val="20"/>
                <w:szCs w:val="20"/>
                <w:lang w:eastAsia="ja-JP"/>
              </w:rPr>
              <w:t>алып</w:t>
            </w:r>
            <w:proofErr w:type="spellEnd"/>
            <w:r w:rsidRPr="00946E32">
              <w:rPr>
                <w:color w:val="000000"/>
                <w:sz w:val="20"/>
                <w:szCs w:val="20"/>
                <w:lang w:eastAsia="ja-JP"/>
              </w:rPr>
              <w:t xml:space="preserve"> </w:t>
            </w:r>
            <w:proofErr w:type="spellStart"/>
            <w:r w:rsidRPr="00946E32">
              <w:rPr>
                <w:color w:val="000000"/>
                <w:sz w:val="20"/>
                <w:szCs w:val="20"/>
                <w:lang w:eastAsia="ja-JP"/>
              </w:rPr>
              <w:t>тастау</w:t>
            </w:r>
            <w:proofErr w:type="spellEnd"/>
            <w:r w:rsidRPr="00946E32">
              <w:rPr>
                <w:color w:val="000000"/>
                <w:sz w:val="20"/>
                <w:szCs w:val="20"/>
                <w:lang w:eastAsia="ja-JP"/>
              </w:rPr>
              <w:t xml:space="preserve"> (</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AU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Audit</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тыңдалды</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w:t>
            </w:r>
            <w:proofErr w:type="spellEnd"/>
            <w:r w:rsidRPr="00946E32">
              <w:rPr>
                <w:color w:val="000000"/>
                <w:sz w:val="20"/>
                <w:szCs w:val="20"/>
                <w:lang w:eastAsia="ja-JP"/>
              </w:rPr>
              <w:t>. </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Default="00DE1A47" w:rsidP="00465264">
            <w:pPr>
              <w:jc w:val="both"/>
              <w:rPr>
                <w:color w:val="000000"/>
                <w:sz w:val="20"/>
                <w:szCs w:val="20"/>
                <w:lang w:val="kk-KZ" w:eastAsia="ja-JP"/>
              </w:rPr>
            </w:pPr>
            <w:r w:rsidRPr="00946E32">
              <w:rPr>
                <w:color w:val="000000"/>
                <w:sz w:val="20"/>
                <w:szCs w:val="20"/>
                <w:lang w:eastAsia="ja-JP"/>
              </w:rPr>
              <w:t>30-60</w:t>
            </w:r>
            <w:r>
              <w:rPr>
                <w:color w:val="000000"/>
                <w:sz w:val="20"/>
                <w:szCs w:val="20"/>
                <w:lang w:val="kk-KZ" w:eastAsia="ja-JP"/>
              </w:rPr>
              <w:t xml:space="preserve"> </w:t>
            </w:r>
          </w:p>
          <w:p w:rsidR="00DE1A47" w:rsidRPr="00946E32" w:rsidRDefault="00DE1A47" w:rsidP="00465264">
            <w:pPr>
              <w:jc w:val="both"/>
              <w:rPr>
                <w:b/>
                <w:bCs/>
                <w:sz w:val="20"/>
                <w:szCs w:val="20"/>
                <w:lang w:eastAsia="ja-JP"/>
              </w:rPr>
            </w:pPr>
            <w:r w:rsidRPr="00946E32">
              <w:rPr>
                <w:color w:val="000000"/>
                <w:sz w:val="20"/>
                <w:szCs w:val="20"/>
                <w:lang w:eastAsia="ja-JP"/>
              </w:rPr>
              <w:t>50-100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 xml:space="preserve">Не </w:t>
            </w:r>
            <w:proofErr w:type="spellStart"/>
            <w:r w:rsidRPr="00946E32">
              <w:rPr>
                <w:color w:val="000000"/>
                <w:sz w:val="20"/>
                <w:szCs w:val="20"/>
                <w:lang w:eastAsia="ja-JP"/>
              </w:rPr>
              <w:t>атт</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0-29</w:t>
            </w:r>
            <w:r>
              <w:rPr>
                <w:color w:val="000000"/>
                <w:sz w:val="20"/>
                <w:szCs w:val="20"/>
                <w:lang w:val="kk-KZ" w:eastAsia="ja-JP"/>
              </w:rPr>
              <w:t xml:space="preserve">, </w:t>
            </w:r>
            <w:r w:rsidRPr="00946E32">
              <w:rPr>
                <w:color w:val="000000"/>
                <w:sz w:val="20"/>
                <w:szCs w:val="20"/>
                <w:lang w:eastAsia="ja-JP"/>
              </w:rPr>
              <w:t>0-49</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өтпеді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R (</w:t>
            </w:r>
            <w:proofErr w:type="spellStart"/>
            <w:r w:rsidRPr="00946E32">
              <w:rPr>
                <w:color w:val="000000"/>
                <w:sz w:val="20"/>
                <w:szCs w:val="20"/>
                <w:lang w:eastAsia="ja-JP"/>
              </w:rPr>
              <w:t>Retake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val="kk-KZ" w:eastAsia="ja-JP"/>
              </w:rPr>
              <w:t>Пәнді</w:t>
            </w:r>
            <w:r w:rsidRPr="00946E32">
              <w:rPr>
                <w:color w:val="000000"/>
                <w:sz w:val="20"/>
                <w:szCs w:val="20"/>
                <w:lang w:eastAsia="ja-JP"/>
              </w:rPr>
              <w:t xml:space="preserve"> </w:t>
            </w:r>
            <w:proofErr w:type="spellStart"/>
            <w:r w:rsidRPr="00946E32">
              <w:rPr>
                <w:color w:val="000000"/>
                <w:sz w:val="20"/>
                <w:szCs w:val="20"/>
                <w:lang w:eastAsia="ja-JP"/>
              </w:rPr>
              <w:t>қайтадан</w:t>
            </w:r>
            <w:proofErr w:type="spellEnd"/>
            <w:r w:rsidRPr="00946E32">
              <w:rPr>
                <w:color w:val="000000"/>
                <w:sz w:val="20"/>
                <w:szCs w:val="20"/>
                <w:lang w:eastAsia="ja-JP"/>
              </w:rPr>
              <w:t xml:space="preserve"> </w:t>
            </w:r>
            <w:proofErr w:type="spellStart"/>
            <w:r w:rsidRPr="00946E32">
              <w:rPr>
                <w:color w:val="000000"/>
                <w:sz w:val="20"/>
                <w:szCs w:val="20"/>
                <w:lang w:eastAsia="ja-JP"/>
              </w:rPr>
              <w:t>оқу</w:t>
            </w:r>
            <w:proofErr w:type="spellEnd"/>
          </w:p>
        </w:tc>
      </w:tr>
    </w:tbl>
    <w:p w:rsidR="00F8448C" w:rsidRDefault="00F8448C" w:rsidP="00FC4313">
      <w:pPr>
        <w:rPr>
          <w:rFonts w:eastAsiaTheme="minorEastAsia"/>
          <w:b/>
          <w:lang w:val="kk-KZ"/>
        </w:rPr>
      </w:pPr>
    </w:p>
    <w:p w:rsidR="00F8448C" w:rsidRPr="00F8448C" w:rsidRDefault="00F8448C" w:rsidP="00FC4313">
      <w:pPr>
        <w:rPr>
          <w:rFonts w:eastAsiaTheme="minorEastAsia"/>
          <w:b/>
          <w:lang w:val="kk-KZ"/>
        </w:rPr>
      </w:pPr>
    </w:p>
    <w:p w:rsidR="00D41A58" w:rsidRPr="00B6356E" w:rsidRDefault="00DE1A47" w:rsidP="001734F5">
      <w:pPr>
        <w:jc w:val="center"/>
        <w:rPr>
          <w:b/>
          <w:lang w:val="kk-KZ"/>
        </w:rPr>
      </w:pPr>
      <w:r>
        <w:rPr>
          <w:b/>
          <w:lang w:val="kk-KZ"/>
        </w:rPr>
        <w:t>Ұсынылатын әдебиеттер тізімі</w:t>
      </w:r>
      <w:r w:rsidR="00D41A58" w:rsidRPr="00B6356E">
        <w:rPr>
          <w:b/>
          <w:lang w:val="kk-KZ"/>
        </w:rPr>
        <w:t>:</w:t>
      </w:r>
    </w:p>
    <w:p w:rsidR="004B7B00" w:rsidRDefault="004B7B00" w:rsidP="004B7B00">
      <w:pPr>
        <w:jc w:val="both"/>
      </w:pPr>
      <w:r w:rsidRPr="00996C61">
        <w:rPr>
          <w:lang w:val="kk-KZ"/>
        </w:rPr>
        <w:t xml:space="preserve">1. </w:t>
      </w:r>
      <w:r w:rsidRPr="00996C61">
        <w:t>Миркин Б.М, Розенберг Г.С. Наумова Л.Г. Словарь понятий и терминов современной фитоценологии</w:t>
      </w:r>
      <w:proofErr w:type="gramStart"/>
      <w:r w:rsidRPr="00996C61">
        <w:t xml:space="preserve"> .</w:t>
      </w:r>
      <w:proofErr w:type="gramEnd"/>
      <w:r w:rsidRPr="00996C61">
        <w:t xml:space="preserve"> – М., Наука ,2000г. </w:t>
      </w:r>
    </w:p>
    <w:p w:rsidR="004B7B00" w:rsidRPr="00996C61" w:rsidRDefault="004B7B00" w:rsidP="004B7B00">
      <w:pPr>
        <w:jc w:val="both"/>
        <w:rPr>
          <w:lang w:val="kk-KZ"/>
        </w:rPr>
      </w:pPr>
      <w:r w:rsidRPr="00996C61">
        <w:rPr>
          <w:lang w:val="kk-KZ"/>
        </w:rPr>
        <w:t>2. Работнов Т.А. Фитоценология, Москва, 1992, 362 с</w:t>
      </w:r>
    </w:p>
    <w:p w:rsidR="004B7B00" w:rsidRPr="00515513" w:rsidRDefault="004B7B00" w:rsidP="004B7B00">
      <w:pPr>
        <w:jc w:val="both"/>
        <w:rPr>
          <w:lang w:val="kk-KZ"/>
        </w:rPr>
      </w:pPr>
      <w:r w:rsidRPr="00515513">
        <w:rPr>
          <w:lang w:val="kk-KZ"/>
        </w:rPr>
        <w:t>3. Миркин Б.М., Наумова Л.Г., Соломенко А.И. Современная наука о растительности, М, Лотос, 2001, 264 с.</w:t>
      </w:r>
    </w:p>
    <w:p w:rsidR="004B7B00" w:rsidRPr="00515513" w:rsidRDefault="004B7B00" w:rsidP="004B7B00">
      <w:pPr>
        <w:jc w:val="both"/>
        <w:rPr>
          <w:lang w:val="kk-KZ"/>
        </w:rPr>
      </w:pPr>
      <w:r w:rsidRPr="00515513">
        <w:rPr>
          <w:lang w:val="kk-KZ"/>
        </w:rPr>
        <w:t>4. Мұхитдинов Н.М. Геоботаника, 2011, Алматы, 384 б.</w:t>
      </w:r>
    </w:p>
    <w:p w:rsidR="004B7B00" w:rsidRPr="00515513" w:rsidRDefault="004B7B00" w:rsidP="004B7B00">
      <w:pPr>
        <w:jc w:val="both"/>
        <w:rPr>
          <w:lang w:val="kk-KZ"/>
        </w:rPr>
      </w:pPr>
      <w:r w:rsidRPr="00515513">
        <w:rPr>
          <w:lang w:val="kk-KZ"/>
        </w:rPr>
        <w:t>5. Работнов Т.А. История фитоценологии, Москва, Аргис, 1995, 158 с.</w:t>
      </w:r>
    </w:p>
    <w:p w:rsidR="004B7B00" w:rsidRPr="00515513" w:rsidRDefault="004B7B00" w:rsidP="004B7B00">
      <w:pPr>
        <w:jc w:val="both"/>
        <w:rPr>
          <w:lang w:val="kk-KZ"/>
        </w:rPr>
      </w:pPr>
      <w:r w:rsidRPr="00515513">
        <w:rPr>
          <w:lang w:val="kk-KZ"/>
        </w:rPr>
        <w:t xml:space="preserve">6. Шенников А.П. Введение в геоботанику. Изд. Ленингр. Университета, 1964, 447 с. </w:t>
      </w:r>
    </w:p>
    <w:p w:rsidR="004B7B00" w:rsidRPr="00515513" w:rsidRDefault="004B7B00" w:rsidP="004B7B00">
      <w:pPr>
        <w:jc w:val="both"/>
        <w:rPr>
          <w:lang w:val="kk-KZ"/>
        </w:rPr>
      </w:pPr>
      <w:r w:rsidRPr="00515513">
        <w:rPr>
          <w:lang w:val="kk-KZ"/>
        </w:rPr>
        <w:t>7. Трасс Х.Х. Геоботаника. История и современные тенденции развития, Ленинград, 1976, 252 с</w:t>
      </w:r>
    </w:p>
    <w:p w:rsidR="00DE1A47" w:rsidRDefault="00DE1A47" w:rsidP="004B7B00">
      <w:pPr>
        <w:jc w:val="both"/>
        <w:rPr>
          <w:lang w:val="kk-KZ"/>
        </w:rPr>
      </w:pPr>
    </w:p>
    <w:p w:rsidR="004B7B00" w:rsidRPr="00515513" w:rsidRDefault="004B7B00" w:rsidP="004B7B00">
      <w:pPr>
        <w:jc w:val="both"/>
        <w:rPr>
          <w:lang w:val="kk-KZ"/>
        </w:rPr>
      </w:pPr>
      <w:r w:rsidRPr="00515513">
        <w:rPr>
          <w:lang w:val="kk-KZ"/>
        </w:rPr>
        <w:t>Қосымша ресурстар:</w:t>
      </w:r>
    </w:p>
    <w:p w:rsidR="004B7B00" w:rsidRPr="00515513" w:rsidRDefault="004B7B00" w:rsidP="004B7B00">
      <w:pPr>
        <w:jc w:val="both"/>
        <w:rPr>
          <w:lang w:val="kk-KZ"/>
        </w:rPr>
      </w:pPr>
      <w:r w:rsidRPr="00515513">
        <w:rPr>
          <w:color w:val="454545"/>
          <w:lang w:val="kk-KZ"/>
        </w:rPr>
        <w:t> </w:t>
      </w:r>
      <w:hyperlink r:id="rId6" w:history="1">
        <w:r w:rsidRPr="00515513">
          <w:rPr>
            <w:color w:val="006CA1"/>
            <w:u w:val="single"/>
            <w:lang w:val="kk-KZ"/>
          </w:rPr>
          <w:t>http://biblioclub.ru/index.php?page=book&amp;id=47546</w:t>
        </w:r>
      </w:hyperlink>
      <w:r w:rsidRPr="00515513">
        <w:rPr>
          <w:lang w:val="kk-KZ"/>
        </w:rPr>
        <w:tab/>
      </w:r>
    </w:p>
    <w:p w:rsidR="004B7B00" w:rsidRPr="00515513" w:rsidRDefault="004B7B00" w:rsidP="004B7B00">
      <w:pPr>
        <w:jc w:val="both"/>
        <w:rPr>
          <w:lang w:val="kk-KZ"/>
        </w:rPr>
      </w:pPr>
      <w:r w:rsidRPr="00515513">
        <w:rPr>
          <w:lang w:val="kk-KZ"/>
        </w:rPr>
        <w:t xml:space="preserve"> </w:t>
      </w:r>
      <w:hyperlink r:id="rId7" w:history="1">
        <w:r w:rsidRPr="00515513">
          <w:rPr>
            <w:rStyle w:val="a5"/>
            <w:lang w:val="kk-KZ"/>
          </w:rPr>
          <w:t>http://www.biblioclub.ru</w:t>
        </w:r>
      </w:hyperlink>
      <w:r w:rsidRPr="00515513">
        <w:rPr>
          <w:lang w:val="kk-KZ"/>
        </w:rPr>
        <w:t xml:space="preserve"> </w:t>
      </w:r>
    </w:p>
    <w:p w:rsidR="00D41A58" w:rsidRPr="00D41A58" w:rsidRDefault="004B7B00" w:rsidP="004B7B00">
      <w:pPr>
        <w:rPr>
          <w:lang w:val="kk-KZ"/>
        </w:rPr>
      </w:pPr>
      <w:r w:rsidRPr="00515513">
        <w:rPr>
          <w:lang w:val="kk-KZ"/>
        </w:rPr>
        <w:t xml:space="preserve"> </w:t>
      </w:r>
      <w:hyperlink r:id="rId8" w:history="1">
        <w:r w:rsidRPr="00515513">
          <w:rPr>
            <w:rStyle w:val="a5"/>
            <w:lang w:val="kk-KZ"/>
          </w:rPr>
          <w:t>http://www.nature.ru</w:t>
        </w:r>
      </w:hyperlink>
    </w:p>
    <w:p w:rsidR="00D41A58" w:rsidRPr="00D41A58" w:rsidRDefault="00D41A58" w:rsidP="00D41A58">
      <w:pPr>
        <w:rPr>
          <w:lang w:val="kk-KZ"/>
        </w:rPr>
      </w:pPr>
    </w:p>
    <w:p w:rsidR="004B7B00" w:rsidRPr="00D41A58" w:rsidRDefault="004B7B00" w:rsidP="00D41A58">
      <w:pPr>
        <w:rPr>
          <w:lang w:val="kk-KZ"/>
        </w:rPr>
      </w:pPr>
    </w:p>
    <w:p w:rsidR="00FC4313" w:rsidRPr="00DE1A47" w:rsidRDefault="00FC4313" w:rsidP="00DE1A47">
      <w:pPr>
        <w:rPr>
          <w:lang w:val="kk-KZ"/>
        </w:rPr>
      </w:pPr>
    </w:p>
    <w:p w:rsidR="00D41A58" w:rsidRDefault="00D41A58"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3969FE">
      <w:pPr>
        <w:rPr>
          <w:lang w:val="kk-KZ"/>
        </w:rPr>
      </w:pPr>
    </w:p>
    <w:p w:rsidR="003969FE" w:rsidRPr="008A68A2" w:rsidRDefault="003969FE" w:rsidP="003969FE">
      <w:pPr>
        <w:rPr>
          <w:lang w:val="kk-KZ"/>
        </w:rPr>
      </w:pPr>
    </w:p>
    <w:p w:rsidR="003969FE" w:rsidRDefault="003969FE" w:rsidP="002C268D">
      <w:pPr>
        <w:ind w:left="426" w:hanging="426"/>
        <w:rPr>
          <w:rFonts w:eastAsia="Calibri"/>
          <w:lang w:val="kk-KZ"/>
        </w:rPr>
      </w:pPr>
    </w:p>
    <w:p w:rsidR="003969FE" w:rsidRPr="002C268D" w:rsidRDefault="003969FE" w:rsidP="002C268D">
      <w:pPr>
        <w:ind w:left="426" w:hanging="426"/>
        <w:rPr>
          <w:rFonts w:eastAsia="Calibri"/>
          <w:lang w:val="kk-KZ"/>
        </w:rPr>
      </w:pPr>
    </w:p>
    <w:sectPr w:rsidR="003969FE"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38450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C8"/>
    <w:rsid w:val="00007C80"/>
    <w:rsid w:val="00074D73"/>
    <w:rsid w:val="00085FA3"/>
    <w:rsid w:val="000F5150"/>
    <w:rsid w:val="00134AAF"/>
    <w:rsid w:val="001709E8"/>
    <w:rsid w:val="001734F5"/>
    <w:rsid w:val="001C05E4"/>
    <w:rsid w:val="001E0A80"/>
    <w:rsid w:val="001E4FBE"/>
    <w:rsid w:val="00261E75"/>
    <w:rsid w:val="002C268D"/>
    <w:rsid w:val="003254C8"/>
    <w:rsid w:val="00333739"/>
    <w:rsid w:val="003969FE"/>
    <w:rsid w:val="004B5281"/>
    <w:rsid w:val="004B7B00"/>
    <w:rsid w:val="004F3EBB"/>
    <w:rsid w:val="00650C4B"/>
    <w:rsid w:val="00696C26"/>
    <w:rsid w:val="006C10C8"/>
    <w:rsid w:val="006E3D0D"/>
    <w:rsid w:val="00754A7C"/>
    <w:rsid w:val="00772DE2"/>
    <w:rsid w:val="00785F8C"/>
    <w:rsid w:val="00790C38"/>
    <w:rsid w:val="007D1784"/>
    <w:rsid w:val="0089477C"/>
    <w:rsid w:val="00925507"/>
    <w:rsid w:val="00934473"/>
    <w:rsid w:val="009C1010"/>
    <w:rsid w:val="009D5A6C"/>
    <w:rsid w:val="00A2540E"/>
    <w:rsid w:val="00A402D6"/>
    <w:rsid w:val="00A843C6"/>
    <w:rsid w:val="00AE197D"/>
    <w:rsid w:val="00B6356E"/>
    <w:rsid w:val="00C36226"/>
    <w:rsid w:val="00D346F9"/>
    <w:rsid w:val="00D41A58"/>
    <w:rsid w:val="00DD1F22"/>
    <w:rsid w:val="00DE1A47"/>
    <w:rsid w:val="00F60A52"/>
    <w:rsid w:val="00F8448C"/>
    <w:rsid w:val="00FC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 w:id="10723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ru" TargetMode="External"/><Relationship Id="rId3" Type="http://schemas.microsoft.com/office/2007/relationships/stylesWithEffects" Target="stylesWithEffects.xml"/><Relationship Id="rId7" Type="http://schemas.openxmlformats.org/officeDocument/2006/relationships/hyperlink" Target="http://www.bibliocl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475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1950</Words>
  <Characters>11117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dcterms:created xsi:type="dcterms:W3CDTF">2023-10-23T10:18:00Z</dcterms:created>
  <dcterms:modified xsi:type="dcterms:W3CDTF">2023-10-31T10:49:00Z</dcterms:modified>
</cp:coreProperties>
</file>